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6"/>
        <w:ind w:left="157" w:right="1622" w:firstLine="0"/>
        <w:jc w:val="left"/>
        <w:rPr>
          <w:rFonts w:ascii="Arial"/>
          <w:b/>
          <w:sz w:val="36"/>
        </w:rPr>
      </w:pPr>
      <w:r>
        <w:rPr>
          <w:rFonts w:ascii="Arial"/>
          <w:b/>
          <w:sz w:val="36"/>
        </w:rPr>
        <w:t>Fiber Reinforced Asphalt Concrete (FRAC) Guide Specification for Highway Construction</w:t>
      </w:r>
    </w:p>
    <w:p>
      <w:pPr>
        <w:spacing w:before="289"/>
        <w:ind w:left="157" w:right="0" w:firstLine="0"/>
        <w:jc w:val="left"/>
        <w:rPr>
          <w:rFonts w:ascii="Arial"/>
          <w:b/>
          <w:sz w:val="31"/>
        </w:rPr>
      </w:pPr>
      <w:r>
        <w:rPr>
          <w:rFonts w:ascii="Arial"/>
          <w:b/>
          <w:sz w:val="31"/>
        </w:rPr>
        <w:t>Division 400 - Asphalt Pavements and Surface Treatments</w:t>
      </w:r>
    </w:p>
    <w:p>
      <w:pPr>
        <w:pStyle w:val="Heading1"/>
        <w:spacing w:before="294"/>
        <w:ind w:left="157" w:firstLine="0"/>
        <w:rPr>
          <w:rFonts w:ascii="Arial" w:hAnsi="Arial"/>
        </w:rPr>
      </w:pPr>
      <w:r>
        <w:rPr>
          <w:rFonts w:ascii="Arial" w:hAnsi="Arial"/>
          <w:w w:val="105"/>
        </w:rPr>
        <w:t>SECTION 4</w:t>
      </w:r>
      <w:r>
        <w:rPr>
          <w:rFonts w:ascii="Arial" w:hAnsi="Arial"/>
          <w:color w:val="0000FF"/>
          <w:w w:val="105"/>
        </w:rPr>
        <w:t>XX </w:t>
      </w:r>
      <w:r>
        <w:rPr>
          <w:rFonts w:ascii="Arial" w:hAnsi="Arial"/>
          <w:w w:val="105"/>
        </w:rPr>
        <w:t>– FIBER REINFORCED ASPHALT CONCRETE (FRAC) PAVEMENT</w:t>
      </w:r>
    </w:p>
    <w:p>
      <w:pPr>
        <w:pStyle w:val="BodyText"/>
        <w:rPr>
          <w:rFonts w:ascii="Arial"/>
          <w:b/>
          <w:sz w:val="25"/>
        </w:rPr>
      </w:pPr>
    </w:p>
    <w:p>
      <w:pPr>
        <w:pStyle w:val="BodyText"/>
        <w:spacing w:line="256" w:lineRule="auto"/>
        <w:ind w:left="157"/>
      </w:pPr>
      <w:r>
        <w:rPr>
          <w:w w:val="105"/>
        </w:rPr>
        <w:t>Fiber Reinforced Asphalt Concrete (FRAC) is the generic term used to describe the production, paving, and compaction achieved through the application of one of several Fiber technologies.</w:t>
      </w:r>
    </w:p>
    <w:p>
      <w:pPr>
        <w:pStyle w:val="BodyText"/>
        <w:spacing w:before="6"/>
        <w:rPr>
          <w:sz w:val="23"/>
        </w:rPr>
      </w:pPr>
    </w:p>
    <w:p>
      <w:pPr>
        <w:pStyle w:val="BodyText"/>
        <w:spacing w:line="252" w:lineRule="auto"/>
        <w:ind w:left="157" w:right="605"/>
      </w:pPr>
      <w:r>
        <w:rPr>
          <w:w w:val="105"/>
        </w:rPr>
        <w:t>Some modifications to HMA plants may be necessary to accommodate the FRAC technologies as noted in Section 4</w:t>
      </w:r>
      <w:r>
        <w:rPr>
          <w:color w:val="0000FF"/>
          <w:w w:val="105"/>
        </w:rPr>
        <w:t>XX</w:t>
      </w:r>
      <w:r>
        <w:rPr>
          <w:w w:val="105"/>
        </w:rPr>
        <w:t>.03 Construction.</w:t>
      </w:r>
    </w:p>
    <w:p>
      <w:pPr>
        <w:pStyle w:val="BodyText"/>
        <w:spacing w:before="11"/>
        <w:rPr>
          <w:sz w:val="23"/>
        </w:rPr>
      </w:pPr>
    </w:p>
    <w:p>
      <w:pPr>
        <w:pStyle w:val="BodyText"/>
        <w:spacing w:line="254" w:lineRule="auto"/>
        <w:ind w:left="157" w:right="605"/>
      </w:pPr>
      <w:r>
        <w:rPr>
          <w:w w:val="105"/>
        </w:rPr>
        <w:t>Production and paving temperatures for FRAC may need to be carefully evaluated similarly to when using Reclaimed Asphalt Pavement (RAP) increased haul distances, decreased ambient temperatures, or other project specific conditions.</w:t>
      </w:r>
    </w:p>
    <w:p>
      <w:pPr>
        <w:pStyle w:val="BodyText"/>
        <w:spacing w:before="9"/>
        <w:rPr>
          <w:sz w:val="23"/>
        </w:rPr>
      </w:pPr>
    </w:p>
    <w:p>
      <w:pPr>
        <w:pStyle w:val="BodyText"/>
        <w:spacing w:line="252" w:lineRule="auto"/>
        <w:ind w:left="157"/>
      </w:pPr>
      <w:r>
        <w:rPr>
          <w:w w:val="105"/>
        </w:rPr>
        <w:t>All provisions for the production and placement of conventional HMA mixtures as stipulated in </w:t>
      </w:r>
      <w:r>
        <w:rPr>
          <w:color w:val="0000FF"/>
          <w:w w:val="105"/>
        </w:rPr>
        <w:t>[</w:t>
      </w:r>
      <w:r>
        <w:rPr>
          <w:i/>
          <w:color w:val="0000FF"/>
          <w:w w:val="105"/>
        </w:rPr>
        <w:t>applicable Agency specification</w:t>
      </w:r>
      <w:r>
        <w:rPr>
          <w:color w:val="0000FF"/>
          <w:w w:val="105"/>
        </w:rPr>
        <w:t>] </w:t>
      </w:r>
      <w:r>
        <w:rPr>
          <w:w w:val="105"/>
        </w:rPr>
        <w:t>are in force except as noted below.</w:t>
      </w:r>
    </w:p>
    <w:p>
      <w:pPr>
        <w:pStyle w:val="BodyText"/>
        <w:spacing w:before="7"/>
        <w:rPr>
          <w:sz w:val="24"/>
        </w:rPr>
      </w:pPr>
    </w:p>
    <w:p>
      <w:pPr>
        <w:spacing w:before="1"/>
        <w:ind w:left="157" w:right="0" w:firstLine="0"/>
        <w:jc w:val="left"/>
        <w:rPr>
          <w:rFonts w:ascii="Arial"/>
          <w:b/>
          <w:sz w:val="19"/>
        </w:rPr>
      </w:pPr>
      <w:r>
        <w:rPr>
          <w:rFonts w:ascii="Arial"/>
          <w:b/>
          <w:w w:val="105"/>
          <w:sz w:val="19"/>
        </w:rPr>
        <w:t>4</w:t>
      </w:r>
      <w:r>
        <w:rPr>
          <w:rFonts w:ascii="Arial"/>
          <w:b/>
          <w:color w:val="0000FF"/>
          <w:w w:val="105"/>
          <w:sz w:val="19"/>
        </w:rPr>
        <w:t>XX</w:t>
      </w:r>
      <w:r>
        <w:rPr>
          <w:rFonts w:ascii="Arial-BoldItalicMT"/>
          <w:b/>
          <w:i/>
          <w:w w:val="105"/>
          <w:sz w:val="19"/>
        </w:rPr>
        <w:t>.</w:t>
      </w:r>
      <w:r>
        <w:rPr>
          <w:rFonts w:ascii="Arial"/>
          <w:b/>
          <w:w w:val="105"/>
          <w:sz w:val="19"/>
        </w:rPr>
        <w:t>01 Description</w:t>
      </w:r>
    </w:p>
    <w:p>
      <w:pPr>
        <w:pStyle w:val="BodyText"/>
        <w:spacing w:before="10"/>
        <w:rPr>
          <w:rFonts w:ascii="Arial"/>
          <w:b/>
          <w:sz w:val="24"/>
        </w:rPr>
      </w:pPr>
    </w:p>
    <w:p>
      <w:pPr>
        <w:pStyle w:val="BodyText"/>
        <w:spacing w:line="252" w:lineRule="auto" w:before="1"/>
        <w:ind w:left="157" w:right="605"/>
      </w:pPr>
      <w:r>
        <w:rPr>
          <w:w w:val="105"/>
        </w:rPr>
        <w:t>Construct one or more courses of plant produced Fiber Reinforced Asphalt Concrete (FRAC) pavement on a prepared foundation, using virgin aggregate or a combination of virgin and/or reclaimed aggregate material (RAM) and prescribed manufactured fiber technology. Use of RAP materials, consisting of cold milled, crushed, or processed bituminous asphalt mixture; and reclaimed asphalt shingles (RAS) are permitted at the current </w:t>
      </w:r>
      <w:r>
        <w:rPr>
          <w:color w:val="0000FF"/>
          <w:w w:val="105"/>
        </w:rPr>
        <w:t>[</w:t>
      </w:r>
      <w:r>
        <w:rPr>
          <w:i/>
          <w:color w:val="0000FF"/>
          <w:w w:val="105"/>
        </w:rPr>
        <w:t>Agency specified</w:t>
      </w:r>
      <w:r>
        <w:rPr>
          <w:color w:val="0000FF"/>
          <w:w w:val="105"/>
        </w:rPr>
        <w:t>] </w:t>
      </w:r>
      <w:r>
        <w:rPr>
          <w:w w:val="105"/>
        </w:rPr>
        <w:t>percentages, provided that the mixture meets all the requirements of these specifications.</w:t>
      </w:r>
    </w:p>
    <w:p>
      <w:pPr>
        <w:pStyle w:val="BodyText"/>
        <w:spacing w:before="1"/>
        <w:rPr>
          <w:sz w:val="24"/>
        </w:rPr>
      </w:pPr>
    </w:p>
    <w:p>
      <w:pPr>
        <w:spacing w:before="0"/>
        <w:ind w:left="157" w:right="0" w:firstLine="0"/>
        <w:jc w:val="left"/>
        <w:rPr>
          <w:rFonts w:ascii="Arial"/>
          <w:b/>
          <w:sz w:val="19"/>
        </w:rPr>
      </w:pPr>
      <w:r>
        <w:rPr>
          <w:rFonts w:ascii="Arial"/>
          <w:b/>
          <w:w w:val="105"/>
          <w:sz w:val="19"/>
        </w:rPr>
        <w:t>4XX.02 Material</w:t>
      </w:r>
    </w:p>
    <w:p>
      <w:pPr>
        <w:pStyle w:val="BodyText"/>
        <w:spacing w:before="4"/>
        <w:rPr>
          <w:rFonts w:ascii="Arial"/>
          <w:b/>
          <w:sz w:val="25"/>
        </w:rPr>
      </w:pPr>
    </w:p>
    <w:p>
      <w:pPr>
        <w:spacing w:line="252" w:lineRule="auto" w:before="0"/>
        <w:ind w:left="157" w:right="605" w:firstLine="0"/>
        <w:jc w:val="left"/>
        <w:rPr>
          <w:i/>
          <w:sz w:val="21"/>
        </w:rPr>
      </w:pPr>
      <w:r>
        <w:rPr>
          <w:w w:val="105"/>
          <w:sz w:val="21"/>
        </w:rPr>
        <w:t>FRAC may be produced by one or a combination of several synthetic fiber types and dosage rates. Fibers need to be added at production temperatures between 300F and the max allowable as specified in section XXX, to the hot aggregates, allow minimum 5 seconds dry mixing time, just before introduction of the liquid asphalt. </w:t>
      </w:r>
      <w:r>
        <w:rPr>
          <w:i/>
          <w:w w:val="105"/>
          <w:sz w:val="21"/>
        </w:rPr>
        <w:t>(Note: The upper temperature range is appropriate for modified asphalt binders and mixtures that include higher percentages of reclaimed asphalt pavement.)</w:t>
      </w:r>
    </w:p>
    <w:p>
      <w:pPr>
        <w:pStyle w:val="BodyText"/>
        <w:spacing w:before="2"/>
        <w:rPr>
          <w:i/>
          <w:sz w:val="24"/>
        </w:rPr>
      </w:pPr>
    </w:p>
    <w:p>
      <w:pPr>
        <w:pStyle w:val="BodyText"/>
        <w:ind w:left="157"/>
      </w:pPr>
      <w:r>
        <w:rPr>
          <w:w w:val="105"/>
        </w:rPr>
        <w:t>Provide materials as specified in:</w:t>
      </w:r>
    </w:p>
    <w:p>
      <w:pPr>
        <w:pStyle w:val="BodyText"/>
        <w:spacing w:before="10"/>
        <w:rPr>
          <w:sz w:val="24"/>
        </w:rPr>
      </w:pPr>
    </w:p>
    <w:p>
      <w:pPr>
        <w:pStyle w:val="BodyText"/>
        <w:tabs>
          <w:tab w:pos="4477" w:val="left" w:leader="none"/>
        </w:tabs>
        <w:ind w:left="157"/>
      </w:pPr>
      <w:r>
        <w:rPr>
          <w:w w:val="105"/>
        </w:rPr>
        <w:t>Aggregate</w:t>
        <w:tab/>
        <w:t>Subsection</w:t>
      </w:r>
      <w:r>
        <w:rPr>
          <w:spacing w:val="-10"/>
          <w:w w:val="105"/>
        </w:rPr>
        <w:t> </w:t>
      </w:r>
      <w:r>
        <w:rPr>
          <w:color w:val="0000FF"/>
          <w:w w:val="105"/>
        </w:rPr>
        <w:t>XXX</w:t>
      </w:r>
    </w:p>
    <w:p>
      <w:pPr>
        <w:pStyle w:val="BodyText"/>
        <w:tabs>
          <w:tab w:pos="4477" w:val="left" w:leader="none"/>
        </w:tabs>
        <w:spacing w:before="13"/>
        <w:ind w:left="157"/>
      </w:pPr>
      <w:r>
        <w:rPr>
          <w:w w:val="105"/>
        </w:rPr>
        <w:t>Liquid</w:t>
      </w:r>
      <w:r>
        <w:rPr>
          <w:spacing w:val="-4"/>
          <w:w w:val="105"/>
        </w:rPr>
        <w:t> </w:t>
      </w:r>
      <w:r>
        <w:rPr>
          <w:w w:val="105"/>
        </w:rPr>
        <w:t>Antistrips</w:t>
        <w:tab/>
        <w:t>Subsection</w:t>
      </w:r>
      <w:r>
        <w:rPr>
          <w:spacing w:val="-10"/>
          <w:w w:val="105"/>
        </w:rPr>
        <w:t> </w:t>
      </w:r>
      <w:r>
        <w:rPr>
          <w:color w:val="0000FF"/>
          <w:w w:val="105"/>
        </w:rPr>
        <w:t>XXX</w:t>
      </w:r>
    </w:p>
    <w:p>
      <w:pPr>
        <w:pStyle w:val="BodyText"/>
        <w:tabs>
          <w:tab w:pos="4477" w:val="left" w:leader="none"/>
        </w:tabs>
        <w:spacing w:before="13"/>
        <w:ind w:left="157"/>
      </w:pPr>
      <w:r>
        <w:rPr>
          <w:w w:val="105"/>
        </w:rPr>
        <w:t>Asphalt</w:t>
      </w:r>
      <w:r>
        <w:rPr>
          <w:spacing w:val="-3"/>
          <w:w w:val="105"/>
        </w:rPr>
        <w:t> </w:t>
      </w:r>
      <w:r>
        <w:rPr>
          <w:w w:val="105"/>
        </w:rPr>
        <w:t>Binder</w:t>
        <w:tab/>
        <w:t>Subsection</w:t>
      </w:r>
      <w:r>
        <w:rPr>
          <w:spacing w:val="-10"/>
          <w:w w:val="105"/>
        </w:rPr>
        <w:t> </w:t>
      </w:r>
      <w:r>
        <w:rPr>
          <w:color w:val="0000FF"/>
          <w:w w:val="105"/>
        </w:rPr>
        <w:t>XXX</w:t>
      </w:r>
    </w:p>
    <w:p>
      <w:pPr>
        <w:pStyle w:val="BodyText"/>
        <w:tabs>
          <w:tab w:pos="4477" w:val="left" w:leader="none"/>
        </w:tabs>
        <w:spacing w:before="13"/>
        <w:ind w:left="157"/>
      </w:pPr>
      <w:r>
        <w:rPr>
          <w:w w:val="105"/>
        </w:rPr>
        <w:t>HMA</w:t>
      </w:r>
      <w:r>
        <w:rPr>
          <w:spacing w:val="-2"/>
          <w:w w:val="105"/>
        </w:rPr>
        <w:t> </w:t>
      </w:r>
      <w:r>
        <w:rPr>
          <w:w w:val="105"/>
        </w:rPr>
        <w:t>Additives</w:t>
        <w:tab/>
        <w:t>Subsection</w:t>
      </w:r>
      <w:r>
        <w:rPr>
          <w:spacing w:val="-10"/>
          <w:w w:val="105"/>
        </w:rPr>
        <w:t> </w:t>
      </w:r>
      <w:r>
        <w:rPr>
          <w:color w:val="0000FF"/>
          <w:w w:val="105"/>
        </w:rPr>
        <w:t>XXX</w:t>
      </w:r>
    </w:p>
    <w:p>
      <w:pPr>
        <w:pStyle w:val="BodyText"/>
        <w:tabs>
          <w:tab w:pos="4477" w:val="left" w:leader="none"/>
        </w:tabs>
        <w:spacing w:before="8"/>
        <w:ind w:left="157"/>
      </w:pPr>
      <w:r>
        <w:rPr>
          <w:w w:val="105"/>
        </w:rPr>
        <w:t>Lime for</w:t>
      </w:r>
      <w:r>
        <w:rPr>
          <w:spacing w:val="-7"/>
          <w:w w:val="105"/>
        </w:rPr>
        <w:t> </w:t>
      </w:r>
      <w:r>
        <w:rPr>
          <w:w w:val="105"/>
        </w:rPr>
        <w:t>Asphalt</w:t>
      </w:r>
      <w:r>
        <w:rPr>
          <w:spacing w:val="-4"/>
          <w:w w:val="105"/>
        </w:rPr>
        <w:t> </w:t>
      </w:r>
      <w:r>
        <w:rPr>
          <w:w w:val="105"/>
        </w:rPr>
        <w:t>Mixtures</w:t>
        <w:tab/>
        <w:t>Subsection</w:t>
      </w:r>
      <w:r>
        <w:rPr>
          <w:spacing w:val="-10"/>
          <w:w w:val="105"/>
        </w:rPr>
        <w:t> </w:t>
      </w:r>
      <w:r>
        <w:rPr>
          <w:color w:val="0000FF"/>
          <w:w w:val="105"/>
        </w:rPr>
        <w:t>XXX</w:t>
      </w:r>
    </w:p>
    <w:p>
      <w:pPr>
        <w:pStyle w:val="BodyText"/>
        <w:tabs>
          <w:tab w:pos="4477" w:val="left" w:leader="none"/>
        </w:tabs>
        <w:spacing w:before="13"/>
        <w:ind w:left="157"/>
      </w:pPr>
      <w:r>
        <w:rPr>
          <w:w w:val="105"/>
        </w:rPr>
        <w:t>Mineral</w:t>
      </w:r>
      <w:r>
        <w:rPr>
          <w:spacing w:val="-3"/>
          <w:w w:val="105"/>
        </w:rPr>
        <w:t> </w:t>
      </w:r>
      <w:r>
        <w:rPr>
          <w:w w:val="105"/>
        </w:rPr>
        <w:t>Filler</w:t>
        <w:tab/>
        <w:t>Subsection</w:t>
      </w:r>
      <w:r>
        <w:rPr>
          <w:spacing w:val="-10"/>
          <w:w w:val="105"/>
        </w:rPr>
        <w:t> </w:t>
      </w:r>
      <w:r>
        <w:rPr>
          <w:color w:val="0000FF"/>
          <w:w w:val="105"/>
        </w:rPr>
        <w:t>XXX</w:t>
      </w:r>
    </w:p>
    <w:p>
      <w:pPr>
        <w:pStyle w:val="BodyText"/>
        <w:tabs>
          <w:tab w:pos="4477" w:val="left" w:leader="none"/>
        </w:tabs>
        <w:spacing w:before="13"/>
        <w:ind w:left="157"/>
      </w:pPr>
      <w:r>
        <w:rPr>
          <w:w w:val="105"/>
        </w:rPr>
        <w:t>Reclaimed</w:t>
      </w:r>
      <w:r>
        <w:rPr>
          <w:spacing w:val="-4"/>
          <w:w w:val="105"/>
        </w:rPr>
        <w:t> </w:t>
      </w:r>
      <w:r>
        <w:rPr>
          <w:w w:val="105"/>
        </w:rPr>
        <w:t>Asphalt</w:t>
      </w:r>
      <w:r>
        <w:rPr>
          <w:spacing w:val="-5"/>
          <w:w w:val="105"/>
        </w:rPr>
        <w:t> </w:t>
      </w:r>
      <w:r>
        <w:rPr>
          <w:w w:val="105"/>
        </w:rPr>
        <w:t>Pavement</w:t>
        <w:tab/>
        <w:t>Subsection</w:t>
      </w:r>
      <w:r>
        <w:rPr>
          <w:spacing w:val="-10"/>
          <w:w w:val="105"/>
        </w:rPr>
        <w:t> </w:t>
      </w:r>
      <w:r>
        <w:rPr>
          <w:color w:val="0000FF"/>
          <w:w w:val="105"/>
        </w:rPr>
        <w:t>XXX</w:t>
      </w:r>
    </w:p>
    <w:p>
      <w:pPr>
        <w:pStyle w:val="BodyText"/>
        <w:tabs>
          <w:tab w:pos="4477" w:val="left" w:leader="none"/>
        </w:tabs>
        <w:spacing w:before="8"/>
        <w:ind w:left="157"/>
      </w:pPr>
      <w:r>
        <w:rPr>
          <w:w w:val="105"/>
        </w:rPr>
        <w:t>Reclaimed</w:t>
      </w:r>
      <w:r>
        <w:rPr>
          <w:spacing w:val="-4"/>
          <w:w w:val="105"/>
        </w:rPr>
        <w:t> </w:t>
      </w:r>
      <w:r>
        <w:rPr>
          <w:w w:val="105"/>
        </w:rPr>
        <w:t>Aggregate</w:t>
      </w:r>
      <w:r>
        <w:rPr>
          <w:spacing w:val="-4"/>
          <w:w w:val="105"/>
        </w:rPr>
        <w:t> </w:t>
      </w:r>
      <w:r>
        <w:rPr>
          <w:w w:val="105"/>
        </w:rPr>
        <w:t>Material</w:t>
        <w:tab/>
        <w:t>Subsection</w:t>
      </w:r>
      <w:r>
        <w:rPr>
          <w:spacing w:val="-10"/>
          <w:w w:val="105"/>
        </w:rPr>
        <w:t> </w:t>
      </w:r>
      <w:r>
        <w:rPr>
          <w:color w:val="0000FF"/>
          <w:w w:val="105"/>
        </w:rPr>
        <w:t>XXX</w:t>
      </w:r>
    </w:p>
    <w:p>
      <w:pPr>
        <w:pStyle w:val="BodyText"/>
        <w:tabs>
          <w:tab w:pos="4477" w:val="left" w:leader="none"/>
        </w:tabs>
        <w:spacing w:before="13"/>
        <w:ind w:left="157"/>
      </w:pPr>
      <w:r>
        <w:rPr>
          <w:w w:val="105"/>
        </w:rPr>
        <w:t>Reclaimed</w:t>
      </w:r>
      <w:r>
        <w:rPr>
          <w:spacing w:val="-3"/>
          <w:w w:val="105"/>
        </w:rPr>
        <w:t> </w:t>
      </w:r>
      <w:r>
        <w:rPr>
          <w:w w:val="105"/>
        </w:rPr>
        <w:t>Asphalt</w:t>
      </w:r>
      <w:r>
        <w:rPr>
          <w:spacing w:val="-4"/>
          <w:w w:val="105"/>
        </w:rPr>
        <w:t> </w:t>
      </w:r>
      <w:r>
        <w:rPr>
          <w:w w:val="105"/>
        </w:rPr>
        <w:t>Shingles</w:t>
        <w:tab/>
        <w:t>Subsection</w:t>
      </w:r>
      <w:r>
        <w:rPr>
          <w:spacing w:val="-10"/>
          <w:w w:val="105"/>
        </w:rPr>
        <w:t> </w:t>
      </w:r>
      <w:r>
        <w:rPr>
          <w:color w:val="0000FF"/>
          <w:w w:val="105"/>
        </w:rPr>
        <w:t>XXX</w:t>
      </w:r>
    </w:p>
    <w:p>
      <w:pPr>
        <w:spacing w:after="0"/>
        <w:sectPr>
          <w:type w:val="continuous"/>
          <w:pgSz w:w="12240" w:h="15840"/>
          <w:pgMar w:top="1360" w:bottom="280" w:left="1640" w:right="400"/>
        </w:sectPr>
      </w:pPr>
    </w:p>
    <w:p>
      <w:pPr>
        <w:pStyle w:val="BodyText"/>
        <w:tabs>
          <w:tab w:pos="4477" w:val="left" w:leader="none"/>
        </w:tabs>
        <w:spacing w:before="83"/>
        <w:ind w:left="157"/>
      </w:pPr>
      <w:r>
        <w:rPr>
          <w:w w:val="105"/>
        </w:rPr>
        <w:t>Blend of</w:t>
      </w:r>
      <w:r>
        <w:rPr>
          <w:spacing w:val="-6"/>
          <w:w w:val="105"/>
        </w:rPr>
        <w:t> </w:t>
      </w:r>
      <w:r>
        <w:rPr>
          <w:w w:val="105"/>
        </w:rPr>
        <w:t>Reinforcing</w:t>
      </w:r>
      <w:r>
        <w:rPr>
          <w:spacing w:val="-3"/>
          <w:w w:val="105"/>
        </w:rPr>
        <w:t> </w:t>
      </w:r>
      <w:r>
        <w:rPr>
          <w:w w:val="105"/>
        </w:rPr>
        <w:t>Fibers</w:t>
        <w:tab/>
      </w:r>
      <w:r>
        <w:rPr>
          <w:color w:val="5F497A"/>
          <w:w w:val="105"/>
        </w:rPr>
        <w:t>Subsection</w:t>
      </w:r>
      <w:r>
        <w:rPr>
          <w:color w:val="5F497A"/>
          <w:spacing w:val="0"/>
          <w:w w:val="105"/>
        </w:rPr>
        <w:t> </w:t>
      </w:r>
      <w:r>
        <w:rPr>
          <w:color w:val="0000FF"/>
          <w:w w:val="105"/>
        </w:rPr>
        <w:t>XXX</w:t>
      </w:r>
    </w:p>
    <w:p>
      <w:pPr>
        <w:pStyle w:val="BodyText"/>
        <w:rPr>
          <w:sz w:val="20"/>
        </w:rPr>
      </w:pPr>
    </w:p>
    <w:p>
      <w:pPr>
        <w:pStyle w:val="BodyText"/>
        <w:spacing w:after="1"/>
        <w:rPr>
          <w:sz w:val="24"/>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21"/>
        <w:gridCol w:w="532"/>
        <w:gridCol w:w="721"/>
        <w:gridCol w:w="3814"/>
        <w:gridCol w:w="706"/>
      </w:tblGrid>
      <w:tr>
        <w:trPr>
          <w:trHeight w:val="230" w:hRule="atLeast"/>
        </w:trPr>
        <w:tc>
          <w:tcPr>
            <w:tcW w:w="4221" w:type="dxa"/>
          </w:tcPr>
          <w:p>
            <w:pPr>
              <w:pStyle w:val="TableParagraph"/>
              <w:spacing w:line="202" w:lineRule="exact" w:before="8"/>
              <w:ind w:left="50"/>
              <w:rPr>
                <w:rFonts w:ascii="Arial"/>
                <w:b/>
                <w:sz w:val="19"/>
              </w:rPr>
            </w:pPr>
            <w:r>
              <w:rPr>
                <w:rFonts w:ascii="Arial"/>
                <w:b/>
                <w:w w:val="105"/>
                <w:sz w:val="19"/>
              </w:rPr>
              <w:t>Aramid Fibers:</w:t>
            </w:r>
          </w:p>
        </w:tc>
        <w:tc>
          <w:tcPr>
            <w:tcW w:w="532" w:type="dxa"/>
          </w:tcPr>
          <w:p>
            <w:pPr>
              <w:pStyle w:val="TableParagraph"/>
              <w:spacing w:line="240" w:lineRule="auto" w:before="0"/>
              <w:rPr>
                <w:sz w:val="16"/>
              </w:rPr>
            </w:pPr>
          </w:p>
        </w:tc>
        <w:tc>
          <w:tcPr>
            <w:tcW w:w="721" w:type="dxa"/>
          </w:tcPr>
          <w:p>
            <w:pPr>
              <w:pStyle w:val="TableParagraph"/>
              <w:spacing w:line="240" w:lineRule="auto" w:before="0"/>
              <w:rPr>
                <w:sz w:val="16"/>
              </w:rPr>
            </w:pPr>
          </w:p>
        </w:tc>
        <w:tc>
          <w:tcPr>
            <w:tcW w:w="3814" w:type="dxa"/>
          </w:tcPr>
          <w:p>
            <w:pPr>
              <w:pStyle w:val="TableParagraph"/>
              <w:spacing w:line="202" w:lineRule="exact" w:before="8"/>
              <w:ind w:left="336"/>
              <w:rPr>
                <w:rFonts w:ascii="Cambria"/>
                <w:sz w:val="19"/>
              </w:rPr>
            </w:pPr>
            <w:r>
              <w:rPr>
                <w:rFonts w:ascii="Arial"/>
                <w:b/>
                <w:w w:val="115"/>
                <w:sz w:val="19"/>
              </w:rPr>
              <w:t>Polyolefin Fibers:</w:t>
            </w:r>
            <w:r>
              <w:rPr>
                <w:rFonts w:ascii="Arial"/>
                <w:b/>
                <w:sz w:val="19"/>
              </w:rPr>
              <w:t> </w:t>
            </w:r>
            <w:r>
              <w:rPr>
                <w:rFonts w:ascii="Cambria"/>
                <w:w w:val="112"/>
                <w:sz w:val="19"/>
              </w:rPr>
              <w:t> </w:t>
            </w:r>
          </w:p>
        </w:tc>
        <w:tc>
          <w:tcPr>
            <w:tcW w:w="706" w:type="dxa"/>
            <w:vMerge w:val="restart"/>
          </w:tcPr>
          <w:p>
            <w:pPr>
              <w:pStyle w:val="TableParagraph"/>
              <w:spacing w:line="240" w:lineRule="auto" w:before="0"/>
              <w:rPr>
                <w:sz w:val="20"/>
              </w:rPr>
            </w:pPr>
          </w:p>
        </w:tc>
      </w:tr>
      <w:tr>
        <w:trPr>
          <w:trHeight w:val="230" w:hRule="atLeast"/>
        </w:trPr>
        <w:tc>
          <w:tcPr>
            <w:tcW w:w="4221" w:type="dxa"/>
          </w:tcPr>
          <w:p>
            <w:pPr>
              <w:pStyle w:val="TableParagraph"/>
              <w:spacing w:line="201" w:lineRule="exact" w:before="9"/>
              <w:ind w:left="50"/>
              <w:rPr>
                <w:sz w:val="19"/>
              </w:rPr>
            </w:pPr>
            <w:r>
              <w:rPr>
                <w:w w:val="105"/>
                <w:sz w:val="19"/>
              </w:rPr>
              <w:t>Length...…………………………..3/4” (19mm)</w:t>
            </w:r>
          </w:p>
        </w:tc>
        <w:tc>
          <w:tcPr>
            <w:tcW w:w="532" w:type="dxa"/>
          </w:tcPr>
          <w:p>
            <w:pPr>
              <w:pStyle w:val="TableParagraph"/>
              <w:ind w:left="149"/>
              <w:rPr>
                <w:rFonts w:ascii="Cambria"/>
                <w:sz w:val="19"/>
              </w:rPr>
            </w:pPr>
            <w:r>
              <w:rPr>
                <w:rFonts w:ascii="Cambria"/>
                <w:w w:val="103"/>
                <w:sz w:val="19"/>
              </w:rPr>
              <w:t> </w:t>
            </w:r>
          </w:p>
        </w:tc>
        <w:tc>
          <w:tcPr>
            <w:tcW w:w="721" w:type="dxa"/>
          </w:tcPr>
          <w:p>
            <w:pPr>
              <w:pStyle w:val="TableParagraph"/>
              <w:ind w:right="1"/>
              <w:jc w:val="center"/>
              <w:rPr>
                <w:rFonts w:ascii="Cambria"/>
                <w:sz w:val="19"/>
              </w:rPr>
            </w:pPr>
            <w:r>
              <w:rPr>
                <w:rFonts w:ascii="Cambria"/>
                <w:w w:val="103"/>
                <w:sz w:val="19"/>
              </w:rPr>
              <w:t> </w:t>
            </w:r>
          </w:p>
        </w:tc>
        <w:tc>
          <w:tcPr>
            <w:tcW w:w="3814" w:type="dxa"/>
          </w:tcPr>
          <w:p>
            <w:pPr>
              <w:pStyle w:val="TableParagraph"/>
              <w:spacing w:line="201" w:lineRule="exact" w:before="9"/>
              <w:ind w:left="336"/>
              <w:rPr>
                <w:rFonts w:ascii="Cambria" w:hAnsi="Cambria"/>
                <w:sz w:val="19"/>
              </w:rPr>
            </w:pPr>
            <w:r>
              <w:rPr>
                <w:w w:val="105"/>
                <w:sz w:val="19"/>
              </w:rPr>
              <w:t>Length...…………………...3/4” (19mm)</w:t>
            </w:r>
            <w:r>
              <w:rPr>
                <w:rFonts w:ascii="Cambria" w:hAnsi="Cambria"/>
                <w:w w:val="105"/>
                <w:sz w:val="19"/>
              </w:rPr>
              <w:t> </w:t>
            </w:r>
          </w:p>
        </w:tc>
        <w:tc>
          <w:tcPr>
            <w:tcW w:w="706" w:type="dxa"/>
            <w:vMerge/>
            <w:tcBorders>
              <w:top w:val="nil"/>
            </w:tcBorders>
          </w:tcPr>
          <w:p>
            <w:pPr>
              <w:rPr>
                <w:sz w:val="2"/>
                <w:szCs w:val="2"/>
              </w:rPr>
            </w:pPr>
          </w:p>
        </w:tc>
      </w:tr>
      <w:tr>
        <w:trPr>
          <w:trHeight w:val="230" w:hRule="atLeast"/>
        </w:trPr>
        <w:tc>
          <w:tcPr>
            <w:tcW w:w="4221" w:type="dxa"/>
          </w:tcPr>
          <w:p>
            <w:pPr>
              <w:pStyle w:val="TableParagraph"/>
              <w:spacing w:line="201" w:lineRule="exact" w:before="9"/>
              <w:ind w:left="50"/>
              <w:rPr>
                <w:rFonts w:ascii="Cambria" w:hAnsi="Cambria"/>
                <w:sz w:val="19"/>
              </w:rPr>
            </w:pPr>
            <w:r>
              <w:rPr>
                <w:w w:val="105"/>
                <w:sz w:val="19"/>
              </w:rPr>
              <w:t>Form………………………………Monofilament</w:t>
            </w:r>
            <w:r>
              <w:rPr>
                <w:rFonts w:ascii="Cambria" w:hAnsi="Cambria"/>
                <w:w w:val="105"/>
                <w:sz w:val="19"/>
              </w:rPr>
              <w:t> </w:t>
            </w:r>
          </w:p>
        </w:tc>
        <w:tc>
          <w:tcPr>
            <w:tcW w:w="532" w:type="dxa"/>
          </w:tcPr>
          <w:p>
            <w:pPr>
              <w:pStyle w:val="TableParagraph"/>
              <w:ind w:left="149"/>
              <w:rPr>
                <w:rFonts w:ascii="Cambria"/>
                <w:sz w:val="19"/>
              </w:rPr>
            </w:pPr>
            <w:r>
              <w:rPr>
                <w:rFonts w:ascii="Cambria"/>
                <w:w w:val="103"/>
                <w:sz w:val="19"/>
              </w:rPr>
              <w:t> </w:t>
            </w:r>
          </w:p>
        </w:tc>
        <w:tc>
          <w:tcPr>
            <w:tcW w:w="721" w:type="dxa"/>
          </w:tcPr>
          <w:p>
            <w:pPr>
              <w:pStyle w:val="TableParagraph"/>
              <w:ind w:right="1"/>
              <w:jc w:val="center"/>
              <w:rPr>
                <w:rFonts w:ascii="Cambria"/>
                <w:sz w:val="19"/>
              </w:rPr>
            </w:pPr>
            <w:r>
              <w:rPr>
                <w:rFonts w:ascii="Cambria"/>
                <w:w w:val="103"/>
                <w:sz w:val="19"/>
              </w:rPr>
              <w:t> </w:t>
            </w:r>
          </w:p>
        </w:tc>
        <w:tc>
          <w:tcPr>
            <w:tcW w:w="3814" w:type="dxa"/>
          </w:tcPr>
          <w:p>
            <w:pPr>
              <w:pStyle w:val="TableParagraph"/>
              <w:spacing w:line="201" w:lineRule="exact" w:before="9"/>
              <w:ind w:left="336"/>
              <w:rPr>
                <w:rFonts w:ascii="Cambria" w:hAnsi="Cambria"/>
                <w:sz w:val="19"/>
              </w:rPr>
            </w:pPr>
            <w:r>
              <w:rPr>
                <w:w w:val="105"/>
                <w:sz w:val="19"/>
              </w:rPr>
              <w:t>Form……………………….Fillibrated</w:t>
            </w:r>
            <w:r>
              <w:rPr>
                <w:rFonts w:ascii="Cambria" w:hAnsi="Cambria"/>
                <w:w w:val="105"/>
                <w:sz w:val="19"/>
              </w:rPr>
              <w:t>  </w:t>
            </w:r>
          </w:p>
        </w:tc>
        <w:tc>
          <w:tcPr>
            <w:tcW w:w="706" w:type="dxa"/>
          </w:tcPr>
          <w:p>
            <w:pPr>
              <w:pStyle w:val="TableParagraph"/>
              <w:ind w:left="122"/>
              <w:rPr>
                <w:rFonts w:ascii="Cambria"/>
                <w:sz w:val="19"/>
              </w:rPr>
            </w:pPr>
            <w:r>
              <w:rPr>
                <w:rFonts w:ascii="Cambria"/>
                <w:w w:val="103"/>
                <w:sz w:val="19"/>
              </w:rPr>
              <w:t>            </w:t>
            </w:r>
          </w:p>
        </w:tc>
      </w:tr>
      <w:tr>
        <w:trPr>
          <w:trHeight w:val="230" w:hRule="atLeast"/>
        </w:trPr>
        <w:tc>
          <w:tcPr>
            <w:tcW w:w="4221" w:type="dxa"/>
          </w:tcPr>
          <w:p>
            <w:pPr>
              <w:pStyle w:val="TableParagraph"/>
              <w:tabs>
                <w:tab w:pos="3649" w:val="left" w:leader="none"/>
              </w:tabs>
              <w:spacing w:line="201" w:lineRule="exact" w:before="9"/>
              <w:ind w:left="50"/>
              <w:rPr>
                <w:rFonts w:ascii="Cambria" w:hAnsi="Cambria"/>
                <w:sz w:val="19"/>
              </w:rPr>
            </w:pPr>
            <w:r>
              <w:rPr>
                <w:w w:val="105"/>
                <w:sz w:val="19"/>
              </w:rPr>
              <w:t>Acid/Alkali</w:t>
            </w:r>
            <w:r>
              <w:rPr>
                <w:spacing w:val="-9"/>
                <w:w w:val="105"/>
                <w:sz w:val="19"/>
              </w:rPr>
              <w:t> </w:t>
            </w:r>
            <w:r>
              <w:rPr>
                <w:w w:val="105"/>
                <w:sz w:val="19"/>
              </w:rPr>
              <w:t>Resistance………...….Inert</w:t>
            </w:r>
            <w:r>
              <w:rPr>
                <w:sz w:val="19"/>
              </w:rPr>
              <w:tab/>
            </w:r>
            <w:r>
              <w:rPr>
                <w:rFonts w:ascii="Cambria" w:hAnsi="Cambria"/>
                <w:w w:val="103"/>
                <w:sz w:val="19"/>
              </w:rPr>
              <w:t> </w:t>
            </w:r>
          </w:p>
        </w:tc>
        <w:tc>
          <w:tcPr>
            <w:tcW w:w="532" w:type="dxa"/>
          </w:tcPr>
          <w:p>
            <w:pPr>
              <w:pStyle w:val="TableParagraph"/>
              <w:ind w:left="149"/>
              <w:rPr>
                <w:rFonts w:ascii="Cambria"/>
                <w:sz w:val="19"/>
              </w:rPr>
            </w:pPr>
            <w:r>
              <w:rPr>
                <w:rFonts w:ascii="Cambria"/>
                <w:w w:val="103"/>
                <w:sz w:val="19"/>
              </w:rPr>
              <w:t> </w:t>
            </w:r>
          </w:p>
        </w:tc>
        <w:tc>
          <w:tcPr>
            <w:tcW w:w="721" w:type="dxa"/>
          </w:tcPr>
          <w:p>
            <w:pPr>
              <w:pStyle w:val="TableParagraph"/>
              <w:ind w:right="1"/>
              <w:jc w:val="center"/>
              <w:rPr>
                <w:rFonts w:ascii="Cambria"/>
                <w:sz w:val="19"/>
              </w:rPr>
            </w:pPr>
            <w:r>
              <w:rPr>
                <w:rFonts w:ascii="Cambria"/>
                <w:w w:val="103"/>
                <w:sz w:val="19"/>
              </w:rPr>
              <w:t> </w:t>
            </w:r>
          </w:p>
        </w:tc>
        <w:tc>
          <w:tcPr>
            <w:tcW w:w="3814" w:type="dxa"/>
          </w:tcPr>
          <w:p>
            <w:pPr>
              <w:pStyle w:val="TableParagraph"/>
              <w:spacing w:line="201" w:lineRule="exact" w:before="9"/>
              <w:ind w:left="336"/>
              <w:rPr>
                <w:rFonts w:ascii="Cambria" w:hAnsi="Cambria"/>
                <w:sz w:val="19"/>
              </w:rPr>
            </w:pPr>
            <w:r>
              <w:rPr>
                <w:w w:val="105"/>
                <w:sz w:val="19"/>
              </w:rPr>
              <w:t>Acid/Alkali Resistance…….Inert</w:t>
            </w:r>
            <w:r>
              <w:rPr>
                <w:rFonts w:ascii="Cambria" w:hAnsi="Cambria"/>
                <w:w w:val="105"/>
                <w:sz w:val="19"/>
              </w:rPr>
              <w:t> </w:t>
            </w:r>
          </w:p>
        </w:tc>
        <w:tc>
          <w:tcPr>
            <w:tcW w:w="706" w:type="dxa"/>
          </w:tcPr>
          <w:p>
            <w:pPr>
              <w:pStyle w:val="TableParagraph"/>
              <w:spacing w:line="240" w:lineRule="auto" w:before="0"/>
              <w:rPr>
                <w:sz w:val="16"/>
              </w:rPr>
            </w:pPr>
          </w:p>
        </w:tc>
      </w:tr>
      <w:tr>
        <w:trPr>
          <w:trHeight w:val="230" w:hRule="atLeast"/>
        </w:trPr>
        <w:tc>
          <w:tcPr>
            <w:tcW w:w="4221" w:type="dxa"/>
          </w:tcPr>
          <w:p>
            <w:pPr>
              <w:pStyle w:val="TableParagraph"/>
              <w:spacing w:line="201" w:lineRule="exact" w:before="9"/>
              <w:ind w:left="50"/>
              <w:rPr>
                <w:sz w:val="19"/>
              </w:rPr>
            </w:pPr>
            <w:r>
              <w:rPr>
                <w:w w:val="105"/>
                <w:sz w:val="19"/>
              </w:rPr>
              <w:t>Tensile Strength…………………400,000 p.s.i.</w:t>
            </w:r>
          </w:p>
        </w:tc>
        <w:tc>
          <w:tcPr>
            <w:tcW w:w="532" w:type="dxa"/>
          </w:tcPr>
          <w:p>
            <w:pPr>
              <w:pStyle w:val="TableParagraph"/>
              <w:ind w:left="149"/>
              <w:rPr>
                <w:rFonts w:ascii="Cambria"/>
                <w:sz w:val="19"/>
              </w:rPr>
            </w:pPr>
            <w:r>
              <w:rPr>
                <w:rFonts w:ascii="Cambria"/>
                <w:w w:val="103"/>
                <w:sz w:val="19"/>
              </w:rPr>
              <w:t> </w:t>
            </w:r>
          </w:p>
        </w:tc>
        <w:tc>
          <w:tcPr>
            <w:tcW w:w="721" w:type="dxa"/>
          </w:tcPr>
          <w:p>
            <w:pPr>
              <w:pStyle w:val="TableParagraph"/>
              <w:ind w:right="1"/>
              <w:jc w:val="center"/>
              <w:rPr>
                <w:rFonts w:ascii="Cambria"/>
                <w:sz w:val="19"/>
              </w:rPr>
            </w:pPr>
            <w:r>
              <w:rPr>
                <w:rFonts w:ascii="Cambria"/>
                <w:w w:val="103"/>
                <w:sz w:val="19"/>
              </w:rPr>
              <w:t> </w:t>
            </w:r>
          </w:p>
        </w:tc>
        <w:tc>
          <w:tcPr>
            <w:tcW w:w="3814" w:type="dxa"/>
          </w:tcPr>
          <w:p>
            <w:pPr>
              <w:pStyle w:val="TableParagraph"/>
              <w:spacing w:line="201" w:lineRule="exact" w:before="9"/>
              <w:ind w:left="336"/>
              <w:rPr>
                <w:rFonts w:ascii="Cambria" w:hAnsi="Cambria"/>
                <w:sz w:val="19"/>
              </w:rPr>
            </w:pPr>
            <w:r>
              <w:rPr>
                <w:w w:val="105"/>
                <w:sz w:val="19"/>
              </w:rPr>
              <w:t>Tensile Strength…………....N/A*</w:t>
            </w:r>
            <w:r>
              <w:rPr>
                <w:rFonts w:ascii="Cambria" w:hAnsi="Cambria"/>
                <w:w w:val="105"/>
                <w:sz w:val="19"/>
              </w:rPr>
              <w:t>  </w:t>
            </w:r>
            <w:r>
              <w:rPr>
                <w:rFonts w:ascii="Cambria" w:hAnsi="Cambria"/>
                <w:sz w:val="19"/>
              </w:rPr>
              <w:t> </w:t>
            </w:r>
            <w:r>
              <w:rPr>
                <w:rFonts w:ascii="Cambria" w:hAnsi="Cambria"/>
                <w:w w:val="103"/>
                <w:sz w:val="19"/>
              </w:rPr>
              <w:t> </w:t>
            </w:r>
          </w:p>
        </w:tc>
        <w:tc>
          <w:tcPr>
            <w:tcW w:w="706" w:type="dxa"/>
          </w:tcPr>
          <w:p>
            <w:pPr>
              <w:pStyle w:val="TableParagraph"/>
              <w:ind w:left="122"/>
              <w:rPr>
                <w:rFonts w:ascii="Cambria"/>
                <w:sz w:val="19"/>
              </w:rPr>
            </w:pPr>
            <w:r>
              <w:rPr>
                <w:rFonts w:ascii="Cambria"/>
                <w:w w:val="103"/>
                <w:sz w:val="19"/>
              </w:rPr>
              <w:t>   </w:t>
            </w:r>
          </w:p>
        </w:tc>
      </w:tr>
      <w:tr>
        <w:trPr>
          <w:trHeight w:val="230" w:hRule="atLeast"/>
        </w:trPr>
        <w:tc>
          <w:tcPr>
            <w:tcW w:w="4221" w:type="dxa"/>
          </w:tcPr>
          <w:p>
            <w:pPr>
              <w:pStyle w:val="TableParagraph"/>
              <w:tabs>
                <w:tab w:pos="3649" w:val="left" w:leader="none"/>
              </w:tabs>
              <w:spacing w:line="201" w:lineRule="exact" w:before="9"/>
              <w:ind w:left="50"/>
              <w:rPr>
                <w:rFonts w:ascii="Cambria" w:hAnsi="Cambria"/>
                <w:sz w:val="19"/>
              </w:rPr>
            </w:pPr>
            <w:r>
              <w:rPr>
                <w:w w:val="105"/>
                <w:sz w:val="19"/>
              </w:rPr>
              <w:t>Specific</w:t>
            </w:r>
            <w:r>
              <w:rPr>
                <w:spacing w:val="-14"/>
                <w:w w:val="105"/>
                <w:sz w:val="19"/>
              </w:rPr>
              <w:t> </w:t>
            </w:r>
            <w:r>
              <w:rPr>
                <w:w w:val="105"/>
                <w:sz w:val="19"/>
              </w:rPr>
              <w:t>Gravity…………...........1.44</w:t>
            </w:r>
            <w:r>
              <w:rPr>
                <w:rFonts w:ascii="Cambria" w:hAnsi="Cambria"/>
                <w:w w:val="105"/>
                <w:sz w:val="19"/>
              </w:rPr>
              <w:t> </w:t>
            </w:r>
            <w:r>
              <w:rPr>
                <w:rFonts w:ascii="Cambria" w:hAnsi="Cambria"/>
                <w:sz w:val="19"/>
              </w:rPr>
              <w:tab/>
            </w:r>
            <w:r>
              <w:rPr>
                <w:rFonts w:ascii="Cambria" w:hAnsi="Cambria"/>
                <w:w w:val="103"/>
                <w:sz w:val="19"/>
              </w:rPr>
              <w:t> </w:t>
            </w:r>
          </w:p>
        </w:tc>
        <w:tc>
          <w:tcPr>
            <w:tcW w:w="532" w:type="dxa"/>
          </w:tcPr>
          <w:p>
            <w:pPr>
              <w:pStyle w:val="TableParagraph"/>
              <w:ind w:left="149"/>
              <w:rPr>
                <w:rFonts w:ascii="Cambria"/>
                <w:sz w:val="19"/>
              </w:rPr>
            </w:pPr>
            <w:r>
              <w:rPr>
                <w:rFonts w:ascii="Cambria"/>
                <w:w w:val="103"/>
                <w:sz w:val="19"/>
              </w:rPr>
              <w:t> </w:t>
            </w:r>
          </w:p>
        </w:tc>
        <w:tc>
          <w:tcPr>
            <w:tcW w:w="721" w:type="dxa"/>
          </w:tcPr>
          <w:p>
            <w:pPr>
              <w:pStyle w:val="TableParagraph"/>
              <w:ind w:right="1"/>
              <w:jc w:val="center"/>
              <w:rPr>
                <w:rFonts w:ascii="Cambria"/>
                <w:sz w:val="19"/>
              </w:rPr>
            </w:pPr>
            <w:r>
              <w:rPr>
                <w:rFonts w:ascii="Cambria"/>
                <w:w w:val="103"/>
                <w:sz w:val="19"/>
              </w:rPr>
              <w:t> </w:t>
            </w:r>
          </w:p>
        </w:tc>
        <w:tc>
          <w:tcPr>
            <w:tcW w:w="3814" w:type="dxa"/>
          </w:tcPr>
          <w:p>
            <w:pPr>
              <w:pStyle w:val="TableParagraph"/>
              <w:tabs>
                <w:tab w:pos="3002" w:val="right" w:leader="dot"/>
              </w:tabs>
              <w:spacing w:line="201" w:lineRule="exact" w:before="9"/>
              <w:ind w:left="336"/>
              <w:rPr>
                <w:sz w:val="19"/>
              </w:rPr>
            </w:pPr>
            <w:r>
              <w:rPr>
                <w:w w:val="105"/>
                <w:sz w:val="19"/>
              </w:rPr>
              <w:t>Specific Gravity</w:t>
              <w:tab/>
              <w:t>0.91</w:t>
            </w:r>
          </w:p>
        </w:tc>
        <w:tc>
          <w:tcPr>
            <w:tcW w:w="706" w:type="dxa"/>
          </w:tcPr>
          <w:p>
            <w:pPr>
              <w:pStyle w:val="TableParagraph"/>
              <w:spacing w:line="240" w:lineRule="auto" w:before="0"/>
              <w:rPr>
                <w:sz w:val="16"/>
              </w:rPr>
            </w:pPr>
          </w:p>
        </w:tc>
      </w:tr>
    </w:tbl>
    <w:p>
      <w:pPr>
        <w:spacing w:before="11"/>
        <w:ind w:left="157" w:right="0" w:firstLine="0"/>
        <w:jc w:val="left"/>
        <w:rPr>
          <w:sz w:val="19"/>
        </w:rPr>
      </w:pPr>
      <w:r>
        <w:rPr>
          <w:w w:val="105"/>
          <w:sz w:val="19"/>
        </w:rPr>
        <w:t>Operating Temperatures.....-300</w:t>
      </w:r>
      <w:r>
        <w:rPr>
          <w:w w:val="105"/>
          <w:position w:val="6"/>
          <w:sz w:val="19"/>
        </w:rPr>
        <w:t>o</w:t>
      </w:r>
      <w:r>
        <w:rPr>
          <w:w w:val="105"/>
          <w:sz w:val="19"/>
        </w:rPr>
        <w:t>F to 800</w:t>
      </w:r>
      <w:r>
        <w:rPr>
          <w:w w:val="105"/>
          <w:position w:val="6"/>
          <w:sz w:val="19"/>
        </w:rPr>
        <w:t>o</w:t>
      </w:r>
      <w:r>
        <w:rPr>
          <w:w w:val="105"/>
          <w:sz w:val="19"/>
        </w:rPr>
        <w:t>F (-73</w:t>
      </w:r>
      <w:r>
        <w:rPr>
          <w:w w:val="105"/>
          <w:position w:val="6"/>
          <w:sz w:val="19"/>
        </w:rPr>
        <w:t>o</w:t>
      </w:r>
      <w:r>
        <w:rPr>
          <w:w w:val="105"/>
          <w:sz w:val="19"/>
        </w:rPr>
        <w:t>C to 427</w:t>
      </w:r>
      <w:r>
        <w:rPr>
          <w:w w:val="105"/>
          <w:position w:val="6"/>
          <w:sz w:val="19"/>
        </w:rPr>
        <w:t>o</w:t>
      </w:r>
      <w:r>
        <w:rPr>
          <w:w w:val="105"/>
          <w:sz w:val="19"/>
        </w:rPr>
        <w:t>C) Operating Temperatures........N/A*</w:t>
      </w:r>
    </w:p>
    <w:p>
      <w:pPr>
        <w:spacing w:before="9"/>
        <w:ind w:left="157" w:right="0" w:firstLine="0"/>
        <w:jc w:val="left"/>
        <w:rPr>
          <w:rFonts w:ascii="Cambria"/>
          <w:sz w:val="19"/>
        </w:rPr>
      </w:pPr>
      <w:r>
        <w:rPr>
          <w:rFonts w:ascii="Cambria"/>
          <w:w w:val="103"/>
          <w:sz w:val="19"/>
        </w:rPr>
        <w:t> </w:t>
      </w:r>
    </w:p>
    <w:p>
      <w:pPr>
        <w:spacing w:before="13"/>
        <w:ind w:left="157" w:right="0" w:firstLine="0"/>
        <w:jc w:val="left"/>
        <w:rPr>
          <w:rFonts w:ascii="Cambria"/>
          <w:sz w:val="19"/>
        </w:rPr>
      </w:pPr>
      <w:r>
        <w:rPr>
          <w:rFonts w:ascii="Cambria"/>
          <w:w w:val="105"/>
          <w:sz w:val="19"/>
        </w:rPr>
        <w:t>* Fibers will partially melt or become plastically deformed during asphalt mix production. </w:t>
      </w:r>
    </w:p>
    <w:p>
      <w:pPr>
        <w:spacing w:before="12"/>
        <w:ind w:left="157" w:right="0" w:firstLine="0"/>
        <w:jc w:val="left"/>
        <w:rPr>
          <w:rFonts w:ascii="Cambria"/>
          <w:sz w:val="19"/>
        </w:rPr>
      </w:pPr>
      <w:r>
        <w:rPr>
          <w:rFonts w:ascii="Cambria"/>
          <w:w w:val="103"/>
          <w:sz w:val="19"/>
        </w:rPr>
        <w:t> </w:t>
      </w:r>
    </w:p>
    <w:p>
      <w:pPr>
        <w:pStyle w:val="BodyText"/>
        <w:rPr>
          <w:rFonts w:ascii="Cambria"/>
          <w:sz w:val="22"/>
        </w:rPr>
      </w:pPr>
    </w:p>
    <w:p>
      <w:pPr>
        <w:pStyle w:val="BodyText"/>
        <w:spacing w:before="3"/>
        <w:rPr>
          <w:rFonts w:ascii="Cambria"/>
          <w:sz w:val="24"/>
        </w:rPr>
      </w:pPr>
    </w:p>
    <w:p>
      <w:pPr>
        <w:spacing w:before="1"/>
        <w:ind w:left="157" w:right="0" w:firstLine="0"/>
        <w:jc w:val="left"/>
        <w:rPr>
          <w:rFonts w:ascii="Arial"/>
          <w:b/>
          <w:sz w:val="19"/>
        </w:rPr>
      </w:pPr>
      <w:r>
        <w:rPr>
          <w:rFonts w:ascii="Arial"/>
          <w:b/>
          <w:w w:val="105"/>
          <w:sz w:val="19"/>
        </w:rPr>
        <w:t>4</w:t>
      </w:r>
      <w:r>
        <w:rPr>
          <w:rFonts w:ascii="Arial"/>
          <w:b/>
          <w:color w:val="0000FF"/>
          <w:w w:val="105"/>
          <w:sz w:val="19"/>
        </w:rPr>
        <w:t>XX</w:t>
      </w:r>
      <w:r>
        <w:rPr>
          <w:rFonts w:ascii="Arial"/>
          <w:b/>
          <w:w w:val="105"/>
          <w:sz w:val="19"/>
        </w:rPr>
        <w:t>.03 Construction</w:t>
      </w:r>
    </w:p>
    <w:p>
      <w:pPr>
        <w:pStyle w:val="BodyText"/>
        <w:spacing w:before="4"/>
        <w:rPr>
          <w:rFonts w:ascii="Arial"/>
          <w:b/>
          <w:sz w:val="25"/>
        </w:rPr>
      </w:pPr>
    </w:p>
    <w:p>
      <w:pPr>
        <w:pStyle w:val="ListParagraph"/>
        <w:numPr>
          <w:ilvl w:val="0"/>
          <w:numId w:val="1"/>
        </w:numPr>
        <w:tabs>
          <w:tab w:pos="427" w:val="left" w:leader="none"/>
        </w:tabs>
        <w:spacing w:line="252" w:lineRule="auto" w:before="0" w:after="0"/>
        <w:ind w:left="157" w:right="701" w:firstLine="0"/>
        <w:jc w:val="left"/>
        <w:rPr>
          <w:sz w:val="21"/>
        </w:rPr>
      </w:pPr>
      <w:r>
        <w:rPr>
          <w:i/>
          <w:w w:val="105"/>
          <w:sz w:val="21"/>
        </w:rPr>
        <w:t>Mix</w:t>
      </w:r>
      <w:r>
        <w:rPr>
          <w:i/>
          <w:spacing w:val="-3"/>
          <w:w w:val="105"/>
          <w:sz w:val="21"/>
        </w:rPr>
        <w:t> </w:t>
      </w:r>
      <w:r>
        <w:rPr>
          <w:i/>
          <w:w w:val="105"/>
          <w:sz w:val="21"/>
        </w:rPr>
        <w:t>Design</w:t>
      </w:r>
      <w:r>
        <w:rPr>
          <w:w w:val="105"/>
          <w:sz w:val="21"/>
        </w:rPr>
        <w:t>.</w:t>
      </w:r>
      <w:r>
        <w:rPr>
          <w:spacing w:val="-4"/>
          <w:w w:val="105"/>
          <w:sz w:val="21"/>
        </w:rPr>
        <w:t> </w:t>
      </w:r>
      <w:r>
        <w:rPr>
          <w:w w:val="105"/>
          <w:sz w:val="21"/>
        </w:rPr>
        <w:t>For</w:t>
      </w:r>
      <w:r>
        <w:rPr>
          <w:spacing w:val="-4"/>
          <w:w w:val="105"/>
          <w:sz w:val="21"/>
        </w:rPr>
        <w:t> </w:t>
      </w:r>
      <w:r>
        <w:rPr>
          <w:w w:val="105"/>
          <w:sz w:val="21"/>
        </w:rPr>
        <w:t>FRAC</w:t>
      </w:r>
      <w:r>
        <w:rPr>
          <w:spacing w:val="-2"/>
          <w:w w:val="105"/>
          <w:sz w:val="21"/>
        </w:rPr>
        <w:t> </w:t>
      </w:r>
      <w:r>
        <w:rPr>
          <w:w w:val="105"/>
          <w:sz w:val="21"/>
        </w:rPr>
        <w:t>produced</w:t>
      </w:r>
      <w:r>
        <w:rPr>
          <w:spacing w:val="-3"/>
          <w:w w:val="105"/>
          <w:sz w:val="21"/>
        </w:rPr>
        <w:t> </w:t>
      </w:r>
      <w:r>
        <w:rPr>
          <w:w w:val="105"/>
          <w:sz w:val="21"/>
        </w:rPr>
        <w:t>at</w:t>
      </w:r>
      <w:r>
        <w:rPr>
          <w:spacing w:val="-4"/>
          <w:w w:val="105"/>
          <w:sz w:val="21"/>
        </w:rPr>
        <w:t> </w:t>
      </w:r>
      <w:r>
        <w:rPr>
          <w:w w:val="105"/>
          <w:sz w:val="21"/>
        </w:rPr>
        <w:t>one</w:t>
      </w:r>
      <w:r>
        <w:rPr>
          <w:spacing w:val="-3"/>
          <w:w w:val="105"/>
          <w:sz w:val="21"/>
        </w:rPr>
        <w:t> </w:t>
      </w:r>
      <w:r>
        <w:rPr>
          <w:w w:val="105"/>
          <w:sz w:val="21"/>
        </w:rPr>
        <w:t>(1)</w:t>
      </w:r>
      <w:r>
        <w:rPr>
          <w:spacing w:val="-4"/>
          <w:w w:val="105"/>
          <w:sz w:val="21"/>
        </w:rPr>
        <w:t> </w:t>
      </w:r>
      <w:r>
        <w:rPr>
          <w:w w:val="105"/>
          <w:sz w:val="21"/>
        </w:rPr>
        <w:t>pound</w:t>
      </w:r>
      <w:r>
        <w:rPr>
          <w:spacing w:val="-3"/>
          <w:w w:val="105"/>
          <w:sz w:val="21"/>
        </w:rPr>
        <w:t> </w:t>
      </w:r>
      <w:r>
        <w:rPr>
          <w:w w:val="105"/>
          <w:sz w:val="21"/>
        </w:rPr>
        <w:t>of</w:t>
      </w:r>
      <w:r>
        <w:rPr>
          <w:spacing w:val="-4"/>
          <w:w w:val="105"/>
          <w:sz w:val="21"/>
        </w:rPr>
        <w:t> </w:t>
      </w:r>
      <w:r>
        <w:rPr>
          <w:w w:val="105"/>
          <w:sz w:val="21"/>
        </w:rPr>
        <w:t>fibers</w:t>
      </w:r>
      <w:r>
        <w:rPr>
          <w:spacing w:val="-4"/>
          <w:w w:val="105"/>
          <w:sz w:val="21"/>
        </w:rPr>
        <w:t> </w:t>
      </w:r>
      <w:r>
        <w:rPr>
          <w:w w:val="105"/>
          <w:sz w:val="21"/>
        </w:rPr>
        <w:t>per</w:t>
      </w:r>
      <w:r>
        <w:rPr>
          <w:spacing w:val="-4"/>
          <w:w w:val="105"/>
          <w:sz w:val="21"/>
        </w:rPr>
        <w:t> </w:t>
      </w:r>
      <w:r>
        <w:rPr>
          <w:w w:val="105"/>
          <w:sz w:val="21"/>
        </w:rPr>
        <w:t>one</w:t>
      </w:r>
      <w:r>
        <w:rPr>
          <w:spacing w:val="-3"/>
          <w:w w:val="105"/>
          <w:sz w:val="21"/>
        </w:rPr>
        <w:t> </w:t>
      </w:r>
      <w:r>
        <w:rPr>
          <w:w w:val="105"/>
          <w:sz w:val="21"/>
        </w:rPr>
        <w:t>(1)</w:t>
      </w:r>
      <w:r>
        <w:rPr>
          <w:spacing w:val="-4"/>
          <w:w w:val="105"/>
          <w:sz w:val="21"/>
        </w:rPr>
        <w:t> </w:t>
      </w:r>
      <w:r>
        <w:rPr>
          <w:w w:val="105"/>
          <w:sz w:val="21"/>
        </w:rPr>
        <w:t>ton</w:t>
      </w:r>
      <w:r>
        <w:rPr>
          <w:spacing w:val="-3"/>
          <w:w w:val="105"/>
          <w:sz w:val="21"/>
        </w:rPr>
        <w:t> </w:t>
      </w:r>
      <w:r>
        <w:rPr>
          <w:w w:val="105"/>
          <w:sz w:val="21"/>
        </w:rPr>
        <w:t>of</w:t>
      </w:r>
      <w:r>
        <w:rPr>
          <w:spacing w:val="-3"/>
          <w:w w:val="105"/>
          <w:sz w:val="21"/>
        </w:rPr>
        <w:t> </w:t>
      </w:r>
      <w:r>
        <w:rPr>
          <w:w w:val="105"/>
          <w:sz w:val="21"/>
        </w:rPr>
        <w:t>Asphalt</w:t>
      </w:r>
      <w:r>
        <w:rPr>
          <w:spacing w:val="-4"/>
          <w:w w:val="105"/>
          <w:sz w:val="21"/>
        </w:rPr>
        <w:t> </w:t>
      </w:r>
      <w:r>
        <w:rPr>
          <w:w w:val="105"/>
          <w:sz w:val="21"/>
        </w:rPr>
        <w:t>mix</w:t>
      </w:r>
      <w:r>
        <w:rPr>
          <w:spacing w:val="-3"/>
          <w:w w:val="105"/>
          <w:sz w:val="21"/>
        </w:rPr>
        <w:t> </w:t>
      </w:r>
      <w:r>
        <w:rPr>
          <w:w w:val="105"/>
          <w:sz w:val="21"/>
        </w:rPr>
        <w:t>the</w:t>
      </w:r>
      <w:r>
        <w:rPr>
          <w:spacing w:val="-3"/>
          <w:w w:val="105"/>
          <w:sz w:val="21"/>
        </w:rPr>
        <w:t> </w:t>
      </w:r>
      <w:r>
        <w:rPr>
          <w:w w:val="105"/>
          <w:sz w:val="21"/>
        </w:rPr>
        <w:t>Job</w:t>
      </w:r>
      <w:r>
        <w:rPr>
          <w:spacing w:val="-3"/>
          <w:w w:val="105"/>
          <w:sz w:val="21"/>
        </w:rPr>
        <w:t> </w:t>
      </w:r>
      <w:r>
        <w:rPr>
          <w:w w:val="105"/>
          <w:sz w:val="21"/>
        </w:rPr>
        <w:t>Mix Formula (JMF) will not require any modifications or design alterations. For higher dosages of fiber in the mix develop and submit a job mix formula for each mixture according to AASHTO R 35 or </w:t>
      </w:r>
      <w:r>
        <w:rPr>
          <w:color w:val="0000FF"/>
          <w:w w:val="105"/>
          <w:sz w:val="21"/>
        </w:rPr>
        <w:t>[</w:t>
      </w:r>
      <w:r>
        <w:rPr>
          <w:i/>
          <w:color w:val="0000FF"/>
          <w:w w:val="105"/>
          <w:sz w:val="21"/>
        </w:rPr>
        <w:t>Agency specified</w:t>
      </w:r>
      <w:r>
        <w:rPr>
          <w:i/>
          <w:color w:val="0000FF"/>
          <w:spacing w:val="-5"/>
          <w:w w:val="105"/>
          <w:sz w:val="21"/>
        </w:rPr>
        <w:t> </w:t>
      </w:r>
      <w:r>
        <w:rPr>
          <w:i/>
          <w:color w:val="0000FF"/>
          <w:w w:val="105"/>
          <w:sz w:val="21"/>
        </w:rPr>
        <w:t>procedure</w:t>
      </w:r>
      <w:r>
        <w:rPr>
          <w:color w:val="0000FF"/>
          <w:w w:val="105"/>
          <w:sz w:val="21"/>
        </w:rPr>
        <w:t>].</w:t>
      </w:r>
      <w:r>
        <w:rPr>
          <w:color w:val="0000FF"/>
          <w:spacing w:val="-6"/>
          <w:w w:val="105"/>
          <w:sz w:val="21"/>
        </w:rPr>
        <w:t> </w:t>
      </w:r>
      <w:r>
        <w:rPr>
          <w:w w:val="105"/>
          <w:sz w:val="21"/>
        </w:rPr>
        <w:t>Each</w:t>
      </w:r>
      <w:r>
        <w:rPr>
          <w:spacing w:val="-5"/>
          <w:w w:val="105"/>
          <w:sz w:val="21"/>
        </w:rPr>
        <w:t> </w:t>
      </w:r>
      <w:r>
        <w:rPr>
          <w:w w:val="105"/>
          <w:sz w:val="21"/>
        </w:rPr>
        <w:t>job</w:t>
      </w:r>
      <w:r>
        <w:rPr>
          <w:spacing w:val="-5"/>
          <w:w w:val="105"/>
          <w:sz w:val="21"/>
        </w:rPr>
        <w:t> </w:t>
      </w:r>
      <w:r>
        <w:rPr>
          <w:w w:val="105"/>
          <w:sz w:val="21"/>
        </w:rPr>
        <w:t>mix</w:t>
      </w:r>
      <w:r>
        <w:rPr>
          <w:spacing w:val="-5"/>
          <w:w w:val="105"/>
          <w:sz w:val="21"/>
        </w:rPr>
        <w:t> </w:t>
      </w:r>
      <w:r>
        <w:rPr>
          <w:w w:val="105"/>
          <w:sz w:val="21"/>
        </w:rPr>
        <w:t>formula</w:t>
      </w:r>
      <w:r>
        <w:rPr>
          <w:spacing w:val="-5"/>
          <w:w w:val="105"/>
          <w:sz w:val="21"/>
        </w:rPr>
        <w:t> </w:t>
      </w:r>
      <w:r>
        <w:rPr>
          <w:w w:val="105"/>
          <w:sz w:val="21"/>
        </w:rPr>
        <w:t>must</w:t>
      </w:r>
      <w:r>
        <w:rPr>
          <w:spacing w:val="-6"/>
          <w:w w:val="105"/>
          <w:sz w:val="21"/>
        </w:rPr>
        <w:t> </w:t>
      </w:r>
      <w:r>
        <w:rPr>
          <w:w w:val="105"/>
          <w:sz w:val="21"/>
        </w:rPr>
        <w:t>be</w:t>
      </w:r>
      <w:r>
        <w:rPr>
          <w:spacing w:val="-5"/>
          <w:w w:val="105"/>
          <w:sz w:val="21"/>
        </w:rPr>
        <w:t> </w:t>
      </w:r>
      <w:r>
        <w:rPr>
          <w:w w:val="105"/>
          <w:sz w:val="21"/>
        </w:rPr>
        <w:t>capable</w:t>
      </w:r>
      <w:r>
        <w:rPr>
          <w:spacing w:val="-5"/>
          <w:w w:val="105"/>
          <w:sz w:val="21"/>
        </w:rPr>
        <w:t> </w:t>
      </w:r>
      <w:r>
        <w:rPr>
          <w:w w:val="105"/>
          <w:sz w:val="21"/>
        </w:rPr>
        <w:t>of</w:t>
      </w:r>
      <w:r>
        <w:rPr>
          <w:spacing w:val="-6"/>
          <w:w w:val="105"/>
          <w:sz w:val="21"/>
        </w:rPr>
        <w:t> </w:t>
      </w:r>
      <w:r>
        <w:rPr>
          <w:w w:val="105"/>
          <w:sz w:val="21"/>
        </w:rPr>
        <w:t>being</w:t>
      </w:r>
      <w:r>
        <w:rPr>
          <w:spacing w:val="-5"/>
          <w:w w:val="105"/>
          <w:sz w:val="21"/>
        </w:rPr>
        <w:t> </w:t>
      </w:r>
      <w:r>
        <w:rPr>
          <w:w w:val="105"/>
          <w:sz w:val="21"/>
        </w:rPr>
        <w:t>produced,</w:t>
      </w:r>
      <w:r>
        <w:rPr>
          <w:spacing w:val="-6"/>
          <w:w w:val="105"/>
          <w:sz w:val="21"/>
        </w:rPr>
        <w:t> </w:t>
      </w:r>
      <w:r>
        <w:rPr>
          <w:w w:val="105"/>
          <w:sz w:val="21"/>
        </w:rPr>
        <w:t>placed,</w:t>
      </w:r>
      <w:r>
        <w:rPr>
          <w:spacing w:val="-6"/>
          <w:w w:val="105"/>
          <w:sz w:val="21"/>
        </w:rPr>
        <w:t> </w:t>
      </w:r>
      <w:r>
        <w:rPr>
          <w:w w:val="105"/>
          <w:sz w:val="21"/>
        </w:rPr>
        <w:t>and</w:t>
      </w:r>
      <w:r>
        <w:rPr>
          <w:spacing w:val="-5"/>
          <w:w w:val="105"/>
          <w:sz w:val="21"/>
        </w:rPr>
        <w:t> </w:t>
      </w:r>
      <w:r>
        <w:rPr>
          <w:w w:val="105"/>
          <w:sz w:val="21"/>
        </w:rPr>
        <w:t>compacted</w:t>
      </w:r>
      <w:r>
        <w:rPr>
          <w:spacing w:val="-5"/>
          <w:w w:val="105"/>
          <w:sz w:val="21"/>
        </w:rPr>
        <w:t> </w:t>
      </w:r>
      <w:r>
        <w:rPr>
          <w:w w:val="105"/>
          <w:sz w:val="21"/>
        </w:rPr>
        <w:t>as specified. Apply all mix design requirements for HMA to the development of the FRAC mix</w:t>
      </w:r>
      <w:r>
        <w:rPr>
          <w:spacing w:val="-28"/>
          <w:w w:val="105"/>
          <w:sz w:val="21"/>
        </w:rPr>
        <w:t> </w:t>
      </w:r>
      <w:r>
        <w:rPr>
          <w:w w:val="105"/>
          <w:sz w:val="21"/>
        </w:rPr>
        <w:t>design.</w:t>
      </w:r>
    </w:p>
    <w:p>
      <w:pPr>
        <w:pStyle w:val="BodyText"/>
        <w:spacing w:before="1"/>
        <w:rPr>
          <w:sz w:val="24"/>
        </w:rPr>
      </w:pPr>
    </w:p>
    <w:p>
      <w:pPr>
        <w:spacing w:line="252" w:lineRule="auto" w:before="1"/>
        <w:ind w:left="157" w:right="509" w:firstLine="0"/>
        <w:jc w:val="left"/>
        <w:rPr>
          <w:i/>
          <w:sz w:val="21"/>
        </w:rPr>
      </w:pPr>
      <w:r>
        <w:rPr>
          <w:i/>
          <w:color w:val="0000FF"/>
          <w:w w:val="105"/>
          <w:sz w:val="21"/>
        </w:rPr>
        <w:t>(Note to Contracting Agency: Job mix formulas for FRAC mixtures are currently developed with conventional HMA mix design practices and the fibers are included afterward. For fiber dosage above 1lb/ton, the Contracting Agency and Fiber producer must ensure the fibers do not adversely affect the asphalt binder performance grade and FRAC mixture performance during the development and verification of the FRAC job mix formula. All acceptance and performance testing must be conducted with and without the Fiber technology added. A specific mix design recommended practice is expected upon the completion of Arizona State University research project which is schedule for completion November 2014).</w:t>
      </w:r>
    </w:p>
    <w:p>
      <w:pPr>
        <w:pStyle w:val="BodyText"/>
        <w:rPr>
          <w:i/>
          <w:sz w:val="23"/>
        </w:rPr>
      </w:pPr>
    </w:p>
    <w:p>
      <w:pPr>
        <w:pStyle w:val="ListParagraph"/>
        <w:numPr>
          <w:ilvl w:val="1"/>
          <w:numId w:val="1"/>
        </w:numPr>
        <w:tabs>
          <w:tab w:pos="480" w:val="left" w:leader="none"/>
        </w:tabs>
        <w:spacing w:line="199" w:lineRule="auto" w:before="0" w:after="0"/>
        <w:ind w:left="259" w:right="799" w:firstLine="0"/>
        <w:jc w:val="left"/>
        <w:rPr>
          <w:sz w:val="21"/>
        </w:rPr>
      </w:pPr>
      <w:r>
        <w:rPr>
          <w:w w:val="105"/>
          <w:sz w:val="21"/>
        </w:rPr>
        <w:t>Fiber Supply System. Add fiber through specialized equipment that can accurately proportion and/or meter, by weight (mass), the proper amount per batch for batch plants, or continuously and in a steady uniform manner for drum plants. If approved by the Manufacturer’s Representative, pre-weighed dissolvable bags can add fiber manually for HMA mixes only (bags may not fully dissolve in WMA mixes).</w:t>
      </w:r>
    </w:p>
    <w:p>
      <w:pPr>
        <w:pStyle w:val="BodyText"/>
        <w:spacing w:line="199" w:lineRule="auto" w:before="198"/>
        <w:ind w:left="259" w:right="605"/>
      </w:pPr>
      <w:r>
        <w:rPr>
          <w:w w:val="105"/>
        </w:rPr>
        <w:t>Provide proportioning devices that are interlocked with the plant system and controlled to ±10% of the mass (weight) of the fibers required. Perform an equipment calibration to the satisfaction of the Representative to show that the fiber is being accurately metered and uniformly distributed into the mix, or use pre-weighed bags through a feeder system equipped with electronic counting devices capable of date and time stamp print outs.</w:t>
      </w:r>
    </w:p>
    <w:p>
      <w:pPr>
        <w:pStyle w:val="BodyText"/>
        <w:spacing w:before="198"/>
        <w:ind w:left="259"/>
      </w:pPr>
      <w:r>
        <w:rPr>
          <w:w w:val="105"/>
        </w:rPr>
        <w:t>Include the following on the fiber supply system:</w:t>
      </w:r>
    </w:p>
    <w:p>
      <w:pPr>
        <w:pStyle w:val="ListParagraph"/>
        <w:numPr>
          <w:ilvl w:val="2"/>
          <w:numId w:val="1"/>
        </w:numPr>
        <w:tabs>
          <w:tab w:pos="1112" w:val="left" w:leader="none"/>
        </w:tabs>
        <w:spacing w:line="226" w:lineRule="exact" w:before="205" w:after="0"/>
        <w:ind w:left="979" w:right="0" w:firstLine="0"/>
        <w:jc w:val="left"/>
        <w:rPr>
          <w:sz w:val="21"/>
        </w:rPr>
      </w:pPr>
      <w:r>
        <w:rPr>
          <w:w w:val="105"/>
          <w:sz w:val="21"/>
        </w:rPr>
        <w:t>Low-level indicators (loose fiber feeders</w:t>
      </w:r>
      <w:r>
        <w:rPr>
          <w:spacing w:val="1"/>
          <w:w w:val="105"/>
          <w:sz w:val="21"/>
        </w:rPr>
        <w:t> </w:t>
      </w:r>
      <w:r>
        <w:rPr>
          <w:w w:val="105"/>
          <w:sz w:val="21"/>
        </w:rPr>
        <w:t>only).</w:t>
      </w:r>
    </w:p>
    <w:p>
      <w:pPr>
        <w:pStyle w:val="ListParagraph"/>
        <w:numPr>
          <w:ilvl w:val="2"/>
          <w:numId w:val="1"/>
        </w:numPr>
        <w:tabs>
          <w:tab w:pos="1112" w:val="left" w:leader="none"/>
        </w:tabs>
        <w:spacing w:line="204" w:lineRule="exact" w:before="0" w:after="0"/>
        <w:ind w:left="1111" w:right="0" w:hanging="132"/>
        <w:jc w:val="left"/>
        <w:rPr>
          <w:sz w:val="21"/>
        </w:rPr>
      </w:pPr>
      <w:r>
        <w:rPr>
          <w:w w:val="105"/>
          <w:sz w:val="21"/>
        </w:rPr>
        <w:t>No-flow indicators (loose fiber feeders</w:t>
      </w:r>
      <w:r>
        <w:rPr>
          <w:spacing w:val="5"/>
          <w:w w:val="105"/>
          <w:sz w:val="21"/>
        </w:rPr>
        <w:t> </w:t>
      </w:r>
      <w:r>
        <w:rPr>
          <w:w w:val="105"/>
          <w:sz w:val="21"/>
        </w:rPr>
        <w:t>only).</w:t>
      </w:r>
    </w:p>
    <w:p>
      <w:pPr>
        <w:pStyle w:val="ListParagraph"/>
        <w:numPr>
          <w:ilvl w:val="2"/>
          <w:numId w:val="1"/>
        </w:numPr>
        <w:tabs>
          <w:tab w:pos="1112" w:val="left" w:leader="none"/>
        </w:tabs>
        <w:spacing w:line="199" w:lineRule="auto" w:before="11" w:after="0"/>
        <w:ind w:left="979" w:right="864" w:firstLine="0"/>
        <w:jc w:val="left"/>
        <w:rPr>
          <w:sz w:val="21"/>
        </w:rPr>
      </w:pPr>
      <w:r>
        <w:rPr>
          <w:w w:val="105"/>
          <w:sz w:val="21"/>
        </w:rPr>
        <w:t>A</w:t>
      </w:r>
      <w:r>
        <w:rPr>
          <w:spacing w:val="-2"/>
          <w:w w:val="105"/>
          <w:sz w:val="21"/>
        </w:rPr>
        <w:t> </w:t>
      </w:r>
      <w:r>
        <w:rPr>
          <w:w w:val="105"/>
          <w:sz w:val="21"/>
        </w:rPr>
        <w:t>printout</w:t>
      </w:r>
      <w:r>
        <w:rPr>
          <w:spacing w:val="-4"/>
          <w:w w:val="105"/>
          <w:sz w:val="21"/>
        </w:rPr>
        <w:t> </w:t>
      </w:r>
      <w:r>
        <w:rPr>
          <w:w w:val="105"/>
          <w:sz w:val="21"/>
        </w:rPr>
        <w:t>of</w:t>
      </w:r>
      <w:r>
        <w:rPr>
          <w:spacing w:val="-4"/>
          <w:w w:val="105"/>
          <w:sz w:val="21"/>
        </w:rPr>
        <w:t> </w:t>
      </w:r>
      <w:r>
        <w:rPr>
          <w:w w:val="105"/>
          <w:sz w:val="21"/>
        </w:rPr>
        <w:t>feed</w:t>
      </w:r>
      <w:r>
        <w:rPr>
          <w:spacing w:val="-3"/>
          <w:w w:val="105"/>
          <w:sz w:val="21"/>
        </w:rPr>
        <w:t> </w:t>
      </w:r>
      <w:r>
        <w:rPr>
          <w:w w:val="105"/>
          <w:sz w:val="21"/>
        </w:rPr>
        <w:t>rate</w:t>
      </w:r>
      <w:r>
        <w:rPr>
          <w:spacing w:val="-3"/>
          <w:w w:val="105"/>
          <w:sz w:val="21"/>
        </w:rPr>
        <w:t> </w:t>
      </w:r>
      <w:r>
        <w:rPr>
          <w:w w:val="105"/>
          <w:sz w:val="21"/>
        </w:rPr>
        <w:t>status</w:t>
      </w:r>
      <w:r>
        <w:rPr>
          <w:spacing w:val="-3"/>
          <w:w w:val="105"/>
          <w:sz w:val="21"/>
        </w:rPr>
        <w:t> </w:t>
      </w:r>
      <w:r>
        <w:rPr>
          <w:w w:val="105"/>
          <w:sz w:val="21"/>
        </w:rPr>
        <w:t>in</w:t>
      </w:r>
      <w:r>
        <w:rPr>
          <w:spacing w:val="-4"/>
          <w:w w:val="105"/>
          <w:sz w:val="21"/>
        </w:rPr>
        <w:t> </w:t>
      </w:r>
      <w:r>
        <w:rPr>
          <w:w w:val="105"/>
          <w:sz w:val="21"/>
        </w:rPr>
        <w:t>pounds</w:t>
      </w:r>
      <w:r>
        <w:rPr>
          <w:spacing w:val="-3"/>
          <w:w w:val="105"/>
          <w:sz w:val="21"/>
        </w:rPr>
        <w:t> </w:t>
      </w:r>
      <w:r>
        <w:rPr>
          <w:w w:val="105"/>
          <w:sz w:val="21"/>
        </w:rPr>
        <w:t>(kg)/minute,</w:t>
      </w:r>
      <w:r>
        <w:rPr>
          <w:spacing w:val="-4"/>
          <w:w w:val="105"/>
          <w:sz w:val="21"/>
        </w:rPr>
        <w:t> </w:t>
      </w:r>
      <w:r>
        <w:rPr>
          <w:w w:val="105"/>
          <w:sz w:val="21"/>
        </w:rPr>
        <w:t>or</w:t>
      </w:r>
      <w:r>
        <w:rPr>
          <w:spacing w:val="-4"/>
          <w:w w:val="105"/>
          <w:sz w:val="21"/>
        </w:rPr>
        <w:t> </w:t>
      </w:r>
      <w:r>
        <w:rPr>
          <w:w w:val="105"/>
          <w:sz w:val="21"/>
        </w:rPr>
        <w:t>date</w:t>
      </w:r>
      <w:r>
        <w:rPr>
          <w:spacing w:val="-3"/>
          <w:w w:val="105"/>
          <w:sz w:val="21"/>
        </w:rPr>
        <w:t> </w:t>
      </w:r>
      <w:r>
        <w:rPr>
          <w:w w:val="105"/>
          <w:sz w:val="21"/>
        </w:rPr>
        <w:t>and</w:t>
      </w:r>
      <w:r>
        <w:rPr>
          <w:spacing w:val="-3"/>
          <w:w w:val="105"/>
          <w:sz w:val="21"/>
        </w:rPr>
        <w:t> </w:t>
      </w:r>
      <w:r>
        <w:rPr>
          <w:w w:val="105"/>
          <w:sz w:val="21"/>
        </w:rPr>
        <w:t>time</w:t>
      </w:r>
      <w:r>
        <w:rPr>
          <w:spacing w:val="-3"/>
          <w:w w:val="105"/>
          <w:sz w:val="21"/>
        </w:rPr>
        <w:t> </w:t>
      </w:r>
      <w:r>
        <w:rPr>
          <w:w w:val="105"/>
          <w:sz w:val="21"/>
        </w:rPr>
        <w:t>stamp</w:t>
      </w:r>
      <w:r>
        <w:rPr>
          <w:spacing w:val="-3"/>
          <w:w w:val="105"/>
          <w:sz w:val="21"/>
        </w:rPr>
        <w:t> </w:t>
      </w:r>
      <w:r>
        <w:rPr>
          <w:w w:val="105"/>
          <w:sz w:val="21"/>
        </w:rPr>
        <w:t>each</w:t>
      </w:r>
      <w:r>
        <w:rPr>
          <w:spacing w:val="-3"/>
          <w:w w:val="105"/>
          <w:sz w:val="21"/>
        </w:rPr>
        <w:t> </w:t>
      </w:r>
      <w:r>
        <w:rPr>
          <w:w w:val="105"/>
          <w:sz w:val="21"/>
        </w:rPr>
        <w:t>bag</w:t>
      </w:r>
      <w:r>
        <w:rPr>
          <w:spacing w:val="-3"/>
          <w:w w:val="105"/>
          <w:sz w:val="21"/>
        </w:rPr>
        <w:t> </w:t>
      </w:r>
      <w:r>
        <w:rPr>
          <w:w w:val="105"/>
          <w:sz w:val="21"/>
        </w:rPr>
        <w:t>by</w:t>
      </w:r>
      <w:r>
        <w:rPr>
          <w:spacing w:val="-3"/>
          <w:w w:val="105"/>
          <w:sz w:val="21"/>
        </w:rPr>
        <w:t> </w:t>
      </w:r>
      <w:r>
        <w:rPr>
          <w:w w:val="105"/>
          <w:sz w:val="21"/>
        </w:rPr>
        <w:t>print out.</w:t>
      </w:r>
    </w:p>
    <w:p>
      <w:pPr>
        <w:pStyle w:val="ListParagraph"/>
        <w:numPr>
          <w:ilvl w:val="2"/>
          <w:numId w:val="1"/>
        </w:numPr>
        <w:tabs>
          <w:tab w:pos="1112" w:val="left" w:leader="none"/>
        </w:tabs>
        <w:spacing w:line="194" w:lineRule="auto" w:before="6" w:after="0"/>
        <w:ind w:left="979" w:right="489" w:firstLine="0"/>
        <w:jc w:val="left"/>
        <w:rPr>
          <w:sz w:val="21"/>
        </w:rPr>
      </w:pPr>
      <w:r>
        <w:rPr>
          <w:w w:val="105"/>
          <w:sz w:val="21"/>
        </w:rPr>
        <w:t>A</w:t>
      </w:r>
      <w:r>
        <w:rPr>
          <w:spacing w:val="-2"/>
          <w:w w:val="105"/>
          <w:sz w:val="21"/>
        </w:rPr>
        <w:t> </w:t>
      </w:r>
      <w:r>
        <w:rPr>
          <w:w w:val="105"/>
          <w:sz w:val="21"/>
        </w:rPr>
        <w:t>section</w:t>
      </w:r>
      <w:r>
        <w:rPr>
          <w:spacing w:val="-3"/>
          <w:w w:val="105"/>
          <w:sz w:val="21"/>
        </w:rPr>
        <w:t> </w:t>
      </w:r>
      <w:r>
        <w:rPr>
          <w:w w:val="105"/>
          <w:sz w:val="21"/>
        </w:rPr>
        <w:t>of</w:t>
      </w:r>
      <w:r>
        <w:rPr>
          <w:spacing w:val="-4"/>
          <w:w w:val="105"/>
          <w:sz w:val="21"/>
        </w:rPr>
        <w:t> </w:t>
      </w:r>
      <w:r>
        <w:rPr>
          <w:w w:val="105"/>
          <w:sz w:val="21"/>
        </w:rPr>
        <w:t>transparent</w:t>
      </w:r>
      <w:r>
        <w:rPr>
          <w:spacing w:val="-4"/>
          <w:w w:val="105"/>
          <w:sz w:val="21"/>
        </w:rPr>
        <w:t> </w:t>
      </w:r>
      <w:r>
        <w:rPr>
          <w:w w:val="105"/>
          <w:sz w:val="21"/>
        </w:rPr>
        <w:t>pipe</w:t>
      </w:r>
      <w:r>
        <w:rPr>
          <w:spacing w:val="-3"/>
          <w:w w:val="105"/>
          <w:sz w:val="21"/>
        </w:rPr>
        <w:t> </w:t>
      </w:r>
      <w:r>
        <w:rPr>
          <w:w w:val="105"/>
          <w:sz w:val="21"/>
        </w:rPr>
        <w:t>in</w:t>
      </w:r>
      <w:r>
        <w:rPr>
          <w:spacing w:val="-3"/>
          <w:w w:val="105"/>
          <w:sz w:val="21"/>
        </w:rPr>
        <w:t> </w:t>
      </w:r>
      <w:r>
        <w:rPr>
          <w:w w:val="105"/>
          <w:sz w:val="21"/>
        </w:rPr>
        <w:t>the</w:t>
      </w:r>
      <w:r>
        <w:rPr>
          <w:spacing w:val="-3"/>
          <w:w w:val="105"/>
          <w:sz w:val="21"/>
        </w:rPr>
        <w:t> </w:t>
      </w:r>
      <w:r>
        <w:rPr>
          <w:w w:val="105"/>
          <w:sz w:val="21"/>
        </w:rPr>
        <w:t>fiber</w:t>
      </w:r>
      <w:r>
        <w:rPr>
          <w:spacing w:val="-4"/>
          <w:w w:val="105"/>
          <w:sz w:val="21"/>
        </w:rPr>
        <w:t> </w:t>
      </w:r>
      <w:r>
        <w:rPr>
          <w:w w:val="105"/>
          <w:sz w:val="21"/>
        </w:rPr>
        <w:t>supply</w:t>
      </w:r>
      <w:r>
        <w:rPr>
          <w:spacing w:val="-3"/>
          <w:w w:val="105"/>
          <w:sz w:val="21"/>
        </w:rPr>
        <w:t> </w:t>
      </w:r>
      <w:r>
        <w:rPr>
          <w:w w:val="105"/>
          <w:sz w:val="21"/>
        </w:rPr>
        <w:t>line</w:t>
      </w:r>
      <w:r>
        <w:rPr>
          <w:spacing w:val="-3"/>
          <w:w w:val="105"/>
          <w:sz w:val="21"/>
        </w:rPr>
        <w:t> </w:t>
      </w:r>
      <w:r>
        <w:rPr>
          <w:w w:val="105"/>
          <w:sz w:val="21"/>
        </w:rPr>
        <w:t>for</w:t>
      </w:r>
      <w:r>
        <w:rPr>
          <w:spacing w:val="-4"/>
          <w:w w:val="105"/>
          <w:sz w:val="21"/>
        </w:rPr>
        <w:t> </w:t>
      </w:r>
      <w:r>
        <w:rPr>
          <w:w w:val="105"/>
          <w:sz w:val="21"/>
        </w:rPr>
        <w:t>observing</w:t>
      </w:r>
      <w:r>
        <w:rPr>
          <w:spacing w:val="-3"/>
          <w:w w:val="105"/>
          <w:sz w:val="21"/>
        </w:rPr>
        <w:t> </w:t>
      </w:r>
      <w:r>
        <w:rPr>
          <w:w w:val="105"/>
          <w:sz w:val="21"/>
        </w:rPr>
        <w:t>consistency</w:t>
      </w:r>
      <w:r>
        <w:rPr>
          <w:spacing w:val="-3"/>
          <w:w w:val="105"/>
          <w:sz w:val="21"/>
        </w:rPr>
        <w:t> </w:t>
      </w:r>
      <w:r>
        <w:rPr>
          <w:w w:val="105"/>
          <w:sz w:val="21"/>
        </w:rPr>
        <w:t>of</w:t>
      </w:r>
      <w:r>
        <w:rPr>
          <w:spacing w:val="-4"/>
          <w:w w:val="105"/>
          <w:sz w:val="21"/>
        </w:rPr>
        <w:t> </w:t>
      </w:r>
      <w:r>
        <w:rPr>
          <w:w w:val="105"/>
          <w:sz w:val="21"/>
        </w:rPr>
        <w:t>the</w:t>
      </w:r>
      <w:r>
        <w:rPr>
          <w:spacing w:val="-3"/>
          <w:w w:val="105"/>
          <w:sz w:val="21"/>
        </w:rPr>
        <w:t> </w:t>
      </w:r>
      <w:r>
        <w:rPr>
          <w:w w:val="105"/>
          <w:sz w:val="21"/>
        </w:rPr>
        <w:t>flow</w:t>
      </w:r>
      <w:r>
        <w:rPr>
          <w:spacing w:val="-2"/>
          <w:w w:val="105"/>
          <w:sz w:val="21"/>
        </w:rPr>
        <w:t> </w:t>
      </w:r>
      <w:r>
        <w:rPr>
          <w:w w:val="105"/>
          <w:sz w:val="21"/>
        </w:rPr>
        <w:t>or</w:t>
      </w:r>
      <w:r>
        <w:rPr>
          <w:spacing w:val="-4"/>
          <w:w w:val="105"/>
          <w:sz w:val="21"/>
        </w:rPr>
        <w:t> </w:t>
      </w:r>
      <w:r>
        <w:rPr>
          <w:w w:val="105"/>
          <w:sz w:val="21"/>
        </w:rPr>
        <w:t>feed (loose fiber feeder</w:t>
      </w:r>
      <w:r>
        <w:rPr>
          <w:spacing w:val="0"/>
          <w:w w:val="105"/>
          <w:sz w:val="21"/>
        </w:rPr>
        <w:t> </w:t>
      </w:r>
      <w:r>
        <w:rPr>
          <w:w w:val="105"/>
          <w:sz w:val="21"/>
        </w:rPr>
        <w:t>only).</w:t>
      </w:r>
    </w:p>
    <w:p>
      <w:pPr>
        <w:pStyle w:val="BodyText"/>
        <w:spacing w:before="205"/>
        <w:ind w:left="259"/>
      </w:pPr>
      <w:r>
        <w:rPr>
          <w:w w:val="105"/>
        </w:rPr>
        <w:t>Have a Manufacturer’s representative approve all fiber addition systems.</w:t>
      </w:r>
    </w:p>
    <w:p>
      <w:pPr>
        <w:pStyle w:val="BodyText"/>
        <w:spacing w:line="199" w:lineRule="auto" w:before="205"/>
        <w:ind w:left="259"/>
      </w:pPr>
      <w:r>
        <w:rPr>
          <w:w w:val="105"/>
        </w:rPr>
        <w:t>When a batch plant is used, add the fiber to the aggregate in the weigh hopper and increase the dry batch, minimum of five seconds, and wet mixing time by a few seconds, to ensure that the fiber bags dissolve</w:t>
      </w:r>
    </w:p>
    <w:p>
      <w:pPr>
        <w:spacing w:after="0" w:line="199" w:lineRule="auto"/>
        <w:sectPr>
          <w:pgSz w:w="12240" w:h="15840"/>
          <w:pgMar w:top="1360" w:bottom="280" w:left="1640" w:right="400"/>
        </w:sectPr>
      </w:pPr>
    </w:p>
    <w:p>
      <w:pPr>
        <w:pStyle w:val="BodyText"/>
        <w:spacing w:before="80"/>
        <w:ind w:left="259"/>
      </w:pPr>
      <w:r>
        <w:rPr>
          <w:w w:val="105"/>
        </w:rPr>
        <w:t>and are uniformly distributed. If clumping is present, increase wet mixing time.</w:t>
      </w:r>
    </w:p>
    <w:p>
      <w:pPr>
        <w:pStyle w:val="BodyText"/>
        <w:spacing w:line="199" w:lineRule="auto" w:before="190"/>
        <w:ind w:left="259" w:right="605"/>
      </w:pPr>
      <w:r>
        <w:rPr>
          <w:w w:val="105"/>
        </w:rPr>
        <w:t>When a drum plant is used, examine the system so the fibers do not become entangled in the exhaust system. If there is any evidence of fiber in the bag-house or wet washer fines, relocate the liquid asphalt binder line and/or the fiber line so that the fiber is captured by liquid asphalt spray and incorporated into the mix. If there is any evidence of clumps of fibers at the discharge chute, increase the dry mixing time and/or intensity. Store the fibers in a dry environment.</w:t>
      </w:r>
    </w:p>
    <w:p>
      <w:pPr>
        <w:pStyle w:val="BodyText"/>
        <w:spacing w:before="6"/>
        <w:rPr>
          <w:sz w:val="25"/>
        </w:rPr>
      </w:pPr>
    </w:p>
    <w:p>
      <w:pPr>
        <w:pStyle w:val="BodyText"/>
        <w:spacing w:line="252" w:lineRule="auto" w:before="1"/>
        <w:ind w:left="157" w:right="387"/>
      </w:pPr>
      <w:r>
        <w:rPr>
          <w:w w:val="105"/>
        </w:rPr>
        <w:t>Submit a written job mix formula for review and approval at least </w:t>
      </w:r>
      <w:r>
        <w:rPr>
          <w:color w:val="0000FF"/>
          <w:w w:val="105"/>
        </w:rPr>
        <w:t>[XX] </w:t>
      </w:r>
      <w:r>
        <w:rPr>
          <w:w w:val="105"/>
        </w:rPr>
        <w:t>calendar days before production, or when sources of asphalt binder, aggregates, or other components of the mix change.</w:t>
      </w:r>
    </w:p>
    <w:p>
      <w:pPr>
        <w:pStyle w:val="BodyText"/>
        <w:spacing w:before="3"/>
        <w:rPr>
          <w:sz w:val="24"/>
        </w:rPr>
      </w:pPr>
    </w:p>
    <w:p>
      <w:pPr>
        <w:pStyle w:val="BodyText"/>
        <w:spacing w:before="1"/>
        <w:ind w:left="157"/>
      </w:pPr>
      <w:r>
        <w:rPr>
          <w:w w:val="105"/>
        </w:rPr>
        <w:t>Submit the following information:</w:t>
      </w:r>
    </w:p>
    <w:p>
      <w:pPr>
        <w:pStyle w:val="BodyText"/>
        <w:spacing w:before="10"/>
        <w:rPr>
          <w:sz w:val="24"/>
        </w:rPr>
      </w:pPr>
    </w:p>
    <w:p>
      <w:pPr>
        <w:pStyle w:val="ListParagraph"/>
        <w:numPr>
          <w:ilvl w:val="0"/>
          <w:numId w:val="2"/>
        </w:numPr>
        <w:tabs>
          <w:tab w:pos="878" w:val="left" w:leader="none"/>
        </w:tabs>
        <w:spacing w:line="247" w:lineRule="auto" w:before="0" w:after="0"/>
        <w:ind w:left="877" w:right="1421" w:hanging="360"/>
        <w:jc w:val="left"/>
        <w:rPr>
          <w:b/>
          <w:sz w:val="21"/>
        </w:rPr>
      </w:pPr>
      <w:r>
        <w:rPr>
          <w:b/>
          <w:w w:val="105"/>
          <w:sz w:val="21"/>
        </w:rPr>
        <w:t>All</w:t>
      </w:r>
      <w:r>
        <w:rPr>
          <w:b/>
          <w:spacing w:val="-5"/>
          <w:w w:val="105"/>
          <w:sz w:val="21"/>
        </w:rPr>
        <w:t> </w:t>
      </w:r>
      <w:r>
        <w:rPr>
          <w:b/>
          <w:w w:val="105"/>
          <w:sz w:val="21"/>
        </w:rPr>
        <w:t>information</w:t>
      </w:r>
      <w:r>
        <w:rPr>
          <w:b/>
          <w:spacing w:val="-4"/>
          <w:w w:val="105"/>
          <w:sz w:val="21"/>
        </w:rPr>
        <w:t> </w:t>
      </w:r>
      <w:r>
        <w:rPr>
          <w:b/>
          <w:w w:val="105"/>
          <w:sz w:val="21"/>
        </w:rPr>
        <w:t>required</w:t>
      </w:r>
      <w:r>
        <w:rPr>
          <w:b/>
          <w:spacing w:val="-4"/>
          <w:w w:val="105"/>
          <w:sz w:val="21"/>
        </w:rPr>
        <w:t> </w:t>
      </w:r>
      <w:r>
        <w:rPr>
          <w:b/>
          <w:w w:val="105"/>
          <w:sz w:val="21"/>
        </w:rPr>
        <w:t>in</w:t>
      </w:r>
      <w:r>
        <w:rPr>
          <w:b/>
          <w:spacing w:val="-4"/>
          <w:w w:val="105"/>
          <w:sz w:val="21"/>
        </w:rPr>
        <w:t> </w:t>
      </w:r>
      <w:r>
        <w:rPr>
          <w:b/>
          <w:w w:val="105"/>
          <w:sz w:val="21"/>
        </w:rPr>
        <w:t>the</w:t>
      </w:r>
      <w:r>
        <w:rPr>
          <w:b/>
          <w:spacing w:val="-4"/>
          <w:w w:val="105"/>
          <w:sz w:val="21"/>
        </w:rPr>
        <w:t> </w:t>
      </w:r>
      <w:r>
        <w:rPr>
          <w:b/>
          <w:w w:val="105"/>
          <w:sz w:val="21"/>
        </w:rPr>
        <w:t>report</w:t>
      </w:r>
      <w:r>
        <w:rPr>
          <w:b/>
          <w:spacing w:val="-5"/>
          <w:w w:val="105"/>
          <w:sz w:val="21"/>
        </w:rPr>
        <w:t> </w:t>
      </w:r>
      <w:r>
        <w:rPr>
          <w:b/>
          <w:w w:val="105"/>
          <w:sz w:val="21"/>
        </w:rPr>
        <w:t>section</w:t>
      </w:r>
      <w:r>
        <w:rPr>
          <w:b/>
          <w:spacing w:val="-4"/>
          <w:w w:val="105"/>
          <w:sz w:val="21"/>
        </w:rPr>
        <w:t> </w:t>
      </w:r>
      <w:r>
        <w:rPr>
          <w:b/>
          <w:w w:val="105"/>
          <w:sz w:val="21"/>
        </w:rPr>
        <w:t>of</w:t>
      </w:r>
      <w:r>
        <w:rPr>
          <w:b/>
          <w:spacing w:val="-5"/>
          <w:w w:val="105"/>
          <w:sz w:val="21"/>
        </w:rPr>
        <w:t> </w:t>
      </w:r>
      <w:r>
        <w:rPr>
          <w:b/>
          <w:w w:val="105"/>
          <w:sz w:val="21"/>
        </w:rPr>
        <w:t>AASHTO</w:t>
      </w:r>
      <w:r>
        <w:rPr>
          <w:b/>
          <w:spacing w:val="-3"/>
          <w:w w:val="105"/>
          <w:sz w:val="21"/>
        </w:rPr>
        <w:t> </w:t>
      </w:r>
      <w:r>
        <w:rPr>
          <w:b/>
          <w:w w:val="105"/>
          <w:sz w:val="21"/>
        </w:rPr>
        <w:t>R</w:t>
      </w:r>
      <w:r>
        <w:rPr>
          <w:b/>
          <w:spacing w:val="-3"/>
          <w:w w:val="105"/>
          <w:sz w:val="21"/>
        </w:rPr>
        <w:t> </w:t>
      </w:r>
      <w:r>
        <w:rPr>
          <w:b/>
          <w:w w:val="105"/>
          <w:sz w:val="21"/>
        </w:rPr>
        <w:t>35</w:t>
      </w:r>
      <w:r>
        <w:rPr>
          <w:b/>
          <w:spacing w:val="-4"/>
          <w:w w:val="105"/>
          <w:sz w:val="21"/>
        </w:rPr>
        <w:t> </w:t>
      </w:r>
      <w:r>
        <w:rPr>
          <w:b/>
          <w:w w:val="105"/>
          <w:sz w:val="21"/>
        </w:rPr>
        <w:t>or</w:t>
      </w:r>
      <w:r>
        <w:rPr>
          <w:b/>
          <w:spacing w:val="-5"/>
          <w:w w:val="105"/>
          <w:sz w:val="21"/>
        </w:rPr>
        <w:t> </w:t>
      </w:r>
      <w:r>
        <w:rPr>
          <w:b/>
          <w:color w:val="0000FF"/>
          <w:w w:val="105"/>
          <w:sz w:val="21"/>
        </w:rPr>
        <w:t>[</w:t>
      </w:r>
      <w:r>
        <w:rPr>
          <w:rFonts w:ascii="TimesNewRomanPS-BoldItalicMT"/>
          <w:b/>
          <w:i/>
          <w:color w:val="0000FF"/>
          <w:w w:val="105"/>
          <w:sz w:val="21"/>
        </w:rPr>
        <w:t>Agency</w:t>
      </w:r>
      <w:r>
        <w:rPr>
          <w:rFonts w:ascii="TimesNewRomanPS-BoldItalicMT"/>
          <w:b/>
          <w:i/>
          <w:color w:val="0000FF"/>
          <w:spacing w:val="-4"/>
          <w:w w:val="105"/>
          <w:sz w:val="21"/>
        </w:rPr>
        <w:t> </w:t>
      </w:r>
      <w:r>
        <w:rPr>
          <w:rFonts w:ascii="TimesNewRomanPS-BoldItalicMT"/>
          <w:b/>
          <w:i/>
          <w:color w:val="0000FF"/>
          <w:w w:val="105"/>
          <w:sz w:val="21"/>
        </w:rPr>
        <w:t>specified procedure</w:t>
      </w:r>
      <w:r>
        <w:rPr>
          <w:b/>
          <w:color w:val="0000FF"/>
          <w:w w:val="105"/>
          <w:sz w:val="21"/>
        </w:rPr>
        <w:t>]</w:t>
      </w:r>
      <w:r>
        <w:rPr>
          <w:b/>
          <w:w w:val="105"/>
          <w:sz w:val="21"/>
        </w:rPr>
        <w:t>.</w:t>
      </w:r>
    </w:p>
    <w:p>
      <w:pPr>
        <w:pStyle w:val="Heading1"/>
        <w:numPr>
          <w:ilvl w:val="0"/>
          <w:numId w:val="2"/>
        </w:numPr>
        <w:tabs>
          <w:tab w:pos="878" w:val="left" w:leader="none"/>
        </w:tabs>
        <w:spacing w:line="240" w:lineRule="auto" w:before="7" w:after="0"/>
        <w:ind w:left="877" w:right="0" w:hanging="360"/>
        <w:jc w:val="left"/>
      </w:pPr>
      <w:r>
        <w:rPr>
          <w:w w:val="105"/>
        </w:rPr>
        <w:t>FRAC technology and/or additives</w:t>
      </w:r>
      <w:r>
        <w:rPr>
          <w:spacing w:val="2"/>
          <w:w w:val="105"/>
        </w:rPr>
        <w:t> </w:t>
      </w:r>
      <w:r>
        <w:rPr>
          <w:w w:val="105"/>
        </w:rPr>
        <w:t>information.</w:t>
      </w:r>
    </w:p>
    <w:p>
      <w:pPr>
        <w:pStyle w:val="ListParagraph"/>
        <w:numPr>
          <w:ilvl w:val="0"/>
          <w:numId w:val="2"/>
        </w:numPr>
        <w:tabs>
          <w:tab w:pos="878" w:val="left" w:leader="none"/>
        </w:tabs>
        <w:spacing w:line="240" w:lineRule="auto" w:before="13" w:after="0"/>
        <w:ind w:left="877" w:right="0" w:hanging="360"/>
        <w:jc w:val="left"/>
        <w:rPr>
          <w:b/>
          <w:sz w:val="21"/>
        </w:rPr>
      </w:pPr>
      <w:r>
        <w:rPr>
          <w:b/>
          <w:w w:val="105"/>
          <w:sz w:val="21"/>
        </w:rPr>
        <w:t>FRAC technology manufacturer’s established recommendations for</w:t>
      </w:r>
      <w:r>
        <w:rPr>
          <w:b/>
          <w:spacing w:val="-1"/>
          <w:w w:val="105"/>
          <w:sz w:val="21"/>
        </w:rPr>
        <w:t> </w:t>
      </w:r>
      <w:r>
        <w:rPr>
          <w:b/>
          <w:w w:val="105"/>
          <w:sz w:val="21"/>
        </w:rPr>
        <w:t>usage.</w:t>
      </w:r>
    </w:p>
    <w:p>
      <w:pPr>
        <w:pStyle w:val="ListParagraph"/>
        <w:numPr>
          <w:ilvl w:val="0"/>
          <w:numId w:val="2"/>
        </w:numPr>
        <w:tabs>
          <w:tab w:pos="878" w:val="left" w:leader="none"/>
        </w:tabs>
        <w:spacing w:line="247" w:lineRule="auto" w:before="13" w:after="0"/>
        <w:ind w:left="877" w:right="1281" w:hanging="360"/>
        <w:jc w:val="left"/>
        <w:rPr>
          <w:b/>
          <w:sz w:val="21"/>
        </w:rPr>
      </w:pPr>
      <w:r>
        <w:rPr>
          <w:b/>
          <w:w w:val="105"/>
          <w:sz w:val="21"/>
        </w:rPr>
        <w:t>FRAC technology manufacturer’s established target dosage rate, the acceptable for production, and documentation showing the impact of excessive production</w:t>
      </w:r>
      <w:r>
        <w:rPr>
          <w:b/>
          <w:spacing w:val="-39"/>
          <w:w w:val="105"/>
          <w:sz w:val="21"/>
        </w:rPr>
        <w:t> </w:t>
      </w:r>
      <w:r>
        <w:rPr>
          <w:b/>
          <w:w w:val="105"/>
          <w:sz w:val="21"/>
        </w:rPr>
        <w:t>variation.</w:t>
      </w:r>
    </w:p>
    <w:p>
      <w:pPr>
        <w:pStyle w:val="ListParagraph"/>
        <w:numPr>
          <w:ilvl w:val="0"/>
          <w:numId w:val="2"/>
        </w:numPr>
        <w:tabs>
          <w:tab w:pos="878" w:val="left" w:leader="none"/>
        </w:tabs>
        <w:spacing w:line="240" w:lineRule="auto" w:before="6" w:after="0"/>
        <w:ind w:left="877" w:right="0" w:hanging="360"/>
        <w:jc w:val="left"/>
        <w:rPr>
          <w:b/>
          <w:sz w:val="21"/>
        </w:rPr>
      </w:pPr>
      <w:r>
        <w:rPr>
          <w:b/>
          <w:w w:val="105"/>
          <w:sz w:val="21"/>
        </w:rPr>
        <w:t>Fiber technology material safety data sheets</w:t>
      </w:r>
      <w:r>
        <w:rPr>
          <w:b/>
          <w:spacing w:val="2"/>
          <w:w w:val="105"/>
          <w:sz w:val="21"/>
        </w:rPr>
        <w:t> </w:t>
      </w:r>
      <w:r>
        <w:rPr>
          <w:b/>
          <w:w w:val="105"/>
          <w:sz w:val="21"/>
        </w:rPr>
        <w:t>(MSDS).</w:t>
      </w:r>
    </w:p>
    <w:p>
      <w:pPr>
        <w:pStyle w:val="ListParagraph"/>
        <w:numPr>
          <w:ilvl w:val="0"/>
          <w:numId w:val="2"/>
        </w:numPr>
        <w:tabs>
          <w:tab w:pos="878" w:val="left" w:leader="none"/>
        </w:tabs>
        <w:spacing w:line="249" w:lineRule="auto" w:before="13" w:after="0"/>
        <w:ind w:left="877" w:right="577" w:hanging="360"/>
        <w:jc w:val="left"/>
        <w:rPr>
          <w:b/>
          <w:sz w:val="21"/>
        </w:rPr>
      </w:pPr>
      <w:r>
        <w:rPr>
          <w:b/>
          <w:w w:val="105"/>
          <w:sz w:val="21"/>
        </w:rPr>
        <w:t>Documentation of past Fiber technology field applications including project type, project owner,</w:t>
      </w:r>
      <w:r>
        <w:rPr>
          <w:b/>
          <w:spacing w:val="-5"/>
          <w:w w:val="105"/>
          <w:sz w:val="21"/>
        </w:rPr>
        <w:t> </w:t>
      </w:r>
      <w:r>
        <w:rPr>
          <w:b/>
          <w:w w:val="105"/>
          <w:sz w:val="21"/>
        </w:rPr>
        <w:t>tonnage,</w:t>
      </w:r>
      <w:r>
        <w:rPr>
          <w:b/>
          <w:spacing w:val="-5"/>
          <w:w w:val="105"/>
          <w:sz w:val="21"/>
        </w:rPr>
        <w:t> </w:t>
      </w:r>
      <w:r>
        <w:rPr>
          <w:b/>
          <w:w w:val="105"/>
          <w:sz w:val="21"/>
        </w:rPr>
        <w:t>location,</w:t>
      </w:r>
      <w:r>
        <w:rPr>
          <w:b/>
          <w:spacing w:val="-5"/>
          <w:w w:val="105"/>
          <w:sz w:val="21"/>
        </w:rPr>
        <w:t> </w:t>
      </w:r>
      <w:r>
        <w:rPr>
          <w:b/>
          <w:w w:val="105"/>
          <w:sz w:val="21"/>
        </w:rPr>
        <w:t>mix</w:t>
      </w:r>
      <w:r>
        <w:rPr>
          <w:b/>
          <w:spacing w:val="-4"/>
          <w:w w:val="105"/>
          <w:sz w:val="21"/>
        </w:rPr>
        <w:t> </w:t>
      </w:r>
      <w:r>
        <w:rPr>
          <w:b/>
          <w:w w:val="105"/>
          <w:sz w:val="21"/>
        </w:rPr>
        <w:t>design,</w:t>
      </w:r>
      <w:r>
        <w:rPr>
          <w:b/>
          <w:spacing w:val="-5"/>
          <w:w w:val="105"/>
          <w:sz w:val="21"/>
        </w:rPr>
        <w:t> </w:t>
      </w:r>
      <w:r>
        <w:rPr>
          <w:b/>
          <w:w w:val="105"/>
          <w:sz w:val="21"/>
        </w:rPr>
        <w:t>mixture</w:t>
      </w:r>
      <w:r>
        <w:rPr>
          <w:b/>
          <w:spacing w:val="-4"/>
          <w:w w:val="105"/>
          <w:sz w:val="21"/>
        </w:rPr>
        <w:t> </w:t>
      </w:r>
      <w:r>
        <w:rPr>
          <w:b/>
          <w:w w:val="105"/>
          <w:sz w:val="21"/>
        </w:rPr>
        <w:t>volumetrics,</w:t>
      </w:r>
      <w:r>
        <w:rPr>
          <w:b/>
          <w:spacing w:val="-5"/>
          <w:w w:val="105"/>
          <w:sz w:val="21"/>
        </w:rPr>
        <w:t> </w:t>
      </w:r>
      <w:r>
        <w:rPr>
          <w:b/>
          <w:w w:val="105"/>
          <w:sz w:val="21"/>
        </w:rPr>
        <w:t>field</w:t>
      </w:r>
      <w:r>
        <w:rPr>
          <w:b/>
          <w:spacing w:val="-4"/>
          <w:w w:val="105"/>
          <w:sz w:val="21"/>
        </w:rPr>
        <w:t> </w:t>
      </w:r>
      <w:r>
        <w:rPr>
          <w:b/>
          <w:w w:val="105"/>
          <w:sz w:val="21"/>
        </w:rPr>
        <w:t>density,</w:t>
      </w:r>
      <w:r>
        <w:rPr>
          <w:b/>
          <w:spacing w:val="-5"/>
          <w:w w:val="105"/>
          <w:sz w:val="21"/>
        </w:rPr>
        <w:t> </w:t>
      </w:r>
      <w:r>
        <w:rPr>
          <w:b/>
          <w:w w:val="105"/>
          <w:sz w:val="21"/>
        </w:rPr>
        <w:t>and</w:t>
      </w:r>
      <w:r>
        <w:rPr>
          <w:b/>
          <w:spacing w:val="-4"/>
          <w:w w:val="105"/>
          <w:sz w:val="21"/>
        </w:rPr>
        <w:t> </w:t>
      </w:r>
      <w:r>
        <w:rPr>
          <w:b/>
          <w:w w:val="105"/>
          <w:sz w:val="21"/>
        </w:rPr>
        <w:t>performance;</w:t>
      </w:r>
      <w:r>
        <w:rPr>
          <w:b/>
          <w:spacing w:val="-5"/>
          <w:w w:val="105"/>
          <w:sz w:val="21"/>
        </w:rPr>
        <w:t> </w:t>
      </w:r>
      <w:r>
        <w:rPr>
          <w:b/>
          <w:w w:val="105"/>
          <w:sz w:val="21"/>
        </w:rPr>
        <w:t>or documentation of Fiber technology listing on [</w:t>
      </w:r>
      <w:r>
        <w:rPr>
          <w:rFonts w:ascii="TimesNewRomanPS-BoldItalicMT"/>
          <w:b/>
          <w:i/>
          <w:color w:val="0000FF"/>
          <w:w w:val="105"/>
          <w:sz w:val="21"/>
        </w:rPr>
        <w:t>Agency specified</w:t>
      </w:r>
      <w:r>
        <w:rPr>
          <w:b/>
          <w:w w:val="105"/>
          <w:sz w:val="21"/>
        </w:rPr>
        <w:t>] approved products</w:t>
      </w:r>
      <w:r>
        <w:rPr>
          <w:b/>
          <w:spacing w:val="-21"/>
          <w:w w:val="105"/>
          <w:sz w:val="21"/>
        </w:rPr>
        <w:t> </w:t>
      </w:r>
      <w:r>
        <w:rPr>
          <w:b/>
          <w:w w:val="105"/>
          <w:sz w:val="21"/>
        </w:rPr>
        <w:t>list.</w:t>
      </w:r>
    </w:p>
    <w:p>
      <w:pPr>
        <w:pStyle w:val="ListParagraph"/>
        <w:numPr>
          <w:ilvl w:val="0"/>
          <w:numId w:val="2"/>
        </w:numPr>
        <w:tabs>
          <w:tab w:pos="878" w:val="left" w:leader="none"/>
        </w:tabs>
        <w:spacing w:line="240" w:lineRule="auto" w:before="5" w:after="0"/>
        <w:ind w:left="877" w:right="0" w:hanging="360"/>
        <w:jc w:val="left"/>
        <w:rPr>
          <w:b/>
          <w:sz w:val="21"/>
        </w:rPr>
      </w:pPr>
      <w:r>
        <w:rPr>
          <w:b/>
          <w:w w:val="105"/>
          <w:sz w:val="21"/>
        </w:rPr>
        <w:t>Temperature range for</w:t>
      </w:r>
      <w:r>
        <w:rPr>
          <w:b/>
          <w:spacing w:val="2"/>
          <w:w w:val="105"/>
          <w:sz w:val="21"/>
        </w:rPr>
        <w:t> </w:t>
      </w:r>
      <w:r>
        <w:rPr>
          <w:b/>
          <w:w w:val="105"/>
          <w:sz w:val="21"/>
        </w:rPr>
        <w:t>mixing.</w:t>
      </w:r>
    </w:p>
    <w:p>
      <w:pPr>
        <w:pStyle w:val="ListParagraph"/>
        <w:numPr>
          <w:ilvl w:val="0"/>
          <w:numId w:val="2"/>
        </w:numPr>
        <w:tabs>
          <w:tab w:pos="878" w:val="left" w:leader="none"/>
        </w:tabs>
        <w:spacing w:line="240" w:lineRule="auto" w:before="13" w:after="0"/>
        <w:ind w:left="877" w:right="0" w:hanging="360"/>
        <w:jc w:val="left"/>
        <w:rPr>
          <w:b/>
          <w:sz w:val="21"/>
        </w:rPr>
      </w:pPr>
      <w:r>
        <w:rPr>
          <w:b/>
          <w:w w:val="105"/>
          <w:sz w:val="21"/>
        </w:rPr>
        <w:t>Temperature range for</w:t>
      </w:r>
      <w:r>
        <w:rPr>
          <w:b/>
          <w:spacing w:val="2"/>
          <w:w w:val="105"/>
          <w:sz w:val="21"/>
        </w:rPr>
        <w:t> </w:t>
      </w:r>
      <w:r>
        <w:rPr>
          <w:b/>
          <w:w w:val="105"/>
          <w:sz w:val="21"/>
        </w:rPr>
        <w:t>compacting.</w:t>
      </w:r>
    </w:p>
    <w:p>
      <w:pPr>
        <w:spacing w:line="252" w:lineRule="auto" w:before="8"/>
        <w:ind w:left="877" w:right="605" w:firstLine="0"/>
        <w:jc w:val="left"/>
        <w:rPr>
          <w:b/>
          <w:sz w:val="21"/>
        </w:rPr>
      </w:pPr>
      <w:r>
        <w:rPr>
          <w:b/>
          <w:w w:val="105"/>
          <w:sz w:val="21"/>
        </w:rPr>
        <w:t>Asphalt binder performance grade test data and asphalt binder viscosity-temperature relationships.</w:t>
      </w:r>
    </w:p>
    <w:p>
      <w:pPr>
        <w:pStyle w:val="ListParagraph"/>
        <w:numPr>
          <w:ilvl w:val="0"/>
          <w:numId w:val="2"/>
        </w:numPr>
        <w:tabs>
          <w:tab w:pos="878" w:val="left" w:leader="none"/>
        </w:tabs>
        <w:spacing w:line="240" w:lineRule="auto" w:before="2" w:after="0"/>
        <w:ind w:left="877" w:right="0" w:hanging="360"/>
        <w:jc w:val="left"/>
        <w:rPr>
          <w:b/>
          <w:sz w:val="21"/>
        </w:rPr>
      </w:pPr>
      <w:r>
        <w:rPr>
          <w:b/>
          <w:w w:val="105"/>
          <w:sz w:val="21"/>
        </w:rPr>
        <w:t>Fiber mixture performance test results [</w:t>
      </w:r>
      <w:r>
        <w:rPr>
          <w:rFonts w:ascii="TimesNewRomanPS-BoldItalicMT"/>
          <w:b/>
          <w:i/>
          <w:w w:val="105"/>
          <w:sz w:val="21"/>
        </w:rPr>
        <w:t>as required by the Contracting</w:t>
      </w:r>
      <w:r>
        <w:rPr>
          <w:rFonts w:ascii="TimesNewRomanPS-BoldItalicMT"/>
          <w:b/>
          <w:i/>
          <w:spacing w:val="-1"/>
          <w:w w:val="105"/>
          <w:sz w:val="21"/>
        </w:rPr>
        <w:t> </w:t>
      </w:r>
      <w:r>
        <w:rPr>
          <w:rFonts w:ascii="TimesNewRomanPS-BoldItalicMT"/>
          <w:b/>
          <w:i/>
          <w:w w:val="105"/>
          <w:sz w:val="21"/>
        </w:rPr>
        <w:t>Agency</w:t>
      </w:r>
      <w:r>
        <w:rPr>
          <w:b/>
          <w:w w:val="105"/>
          <w:sz w:val="21"/>
        </w:rPr>
        <w:t>].</w:t>
      </w:r>
    </w:p>
    <w:p>
      <w:pPr>
        <w:pStyle w:val="BodyText"/>
        <w:spacing w:before="9"/>
        <w:rPr>
          <w:b/>
          <w:sz w:val="22"/>
        </w:rPr>
      </w:pPr>
    </w:p>
    <w:p>
      <w:pPr>
        <w:pStyle w:val="BodyText"/>
        <w:ind w:left="157"/>
      </w:pPr>
      <w:r>
        <w:rPr>
          <w:w w:val="105"/>
        </w:rPr>
        <w:t>Laboratory test data, samples and sources of all mixture components</w:t>
      </w:r>
    </w:p>
    <w:p>
      <w:pPr>
        <w:pStyle w:val="BodyText"/>
        <w:spacing w:before="9"/>
        <w:rPr>
          <w:sz w:val="25"/>
        </w:rPr>
      </w:pPr>
    </w:p>
    <w:p>
      <w:pPr>
        <w:pStyle w:val="BodyText"/>
        <w:spacing w:line="249" w:lineRule="auto"/>
        <w:ind w:left="157" w:right="605"/>
      </w:pPr>
      <w:r>
        <w:rPr>
          <w:w w:val="105"/>
        </w:rPr>
        <w:t>Comply with the manufacturer’s recommendations for incorporating the fiber technologies into the mix. Comply with manufacturer’s recommendations regarding receiving, storage, and delivery of fibers (Keep fibers dry).</w:t>
      </w:r>
    </w:p>
    <w:p>
      <w:pPr>
        <w:pStyle w:val="BodyText"/>
        <w:spacing w:before="7"/>
        <w:rPr>
          <w:sz w:val="24"/>
        </w:rPr>
      </w:pPr>
    </w:p>
    <w:p>
      <w:pPr>
        <w:pStyle w:val="BodyText"/>
        <w:spacing w:line="252" w:lineRule="auto"/>
        <w:ind w:left="157" w:right="605"/>
      </w:pPr>
      <w:r>
        <w:rPr>
          <w:w w:val="105"/>
        </w:rPr>
        <w:t>Maintain supplier recommendations on file at the asphalt mixing plant and make available for reference while producing FRAC.</w:t>
      </w:r>
    </w:p>
    <w:p>
      <w:pPr>
        <w:pStyle w:val="BodyText"/>
        <w:spacing w:before="4"/>
        <w:rPr>
          <w:sz w:val="24"/>
        </w:rPr>
      </w:pPr>
    </w:p>
    <w:p>
      <w:pPr>
        <w:pStyle w:val="ListParagraph"/>
        <w:numPr>
          <w:ilvl w:val="0"/>
          <w:numId w:val="3"/>
        </w:numPr>
        <w:tabs>
          <w:tab w:pos="415" w:val="left" w:leader="none"/>
        </w:tabs>
        <w:spacing w:line="240" w:lineRule="auto" w:before="1" w:after="0"/>
        <w:ind w:left="157" w:right="0" w:firstLine="0"/>
        <w:jc w:val="left"/>
        <w:rPr>
          <w:sz w:val="21"/>
        </w:rPr>
      </w:pPr>
      <w:r>
        <w:rPr>
          <w:i/>
          <w:w w:val="105"/>
          <w:sz w:val="21"/>
        </w:rPr>
        <w:t>Sampling</w:t>
      </w:r>
      <w:r>
        <w:rPr>
          <w:w w:val="105"/>
          <w:sz w:val="21"/>
        </w:rPr>
        <w:t>. Perform sampling according to the following</w:t>
      </w:r>
      <w:r>
        <w:rPr>
          <w:spacing w:val="5"/>
          <w:w w:val="105"/>
          <w:sz w:val="21"/>
        </w:rPr>
        <w:t> </w:t>
      </w:r>
      <w:r>
        <w:rPr>
          <w:w w:val="105"/>
          <w:sz w:val="21"/>
        </w:rPr>
        <w:t>standards:</w:t>
      </w:r>
    </w:p>
    <w:p>
      <w:pPr>
        <w:pStyle w:val="BodyText"/>
        <w:spacing w:before="10"/>
        <w:rPr>
          <w:sz w:val="24"/>
        </w:rPr>
      </w:pPr>
    </w:p>
    <w:p>
      <w:pPr>
        <w:pStyle w:val="ListParagraph"/>
        <w:numPr>
          <w:ilvl w:val="1"/>
          <w:numId w:val="3"/>
        </w:numPr>
        <w:tabs>
          <w:tab w:pos="378" w:val="left" w:leader="none"/>
        </w:tabs>
        <w:spacing w:line="240" w:lineRule="auto" w:before="0" w:after="0"/>
        <w:ind w:left="377" w:right="0" w:hanging="220"/>
        <w:jc w:val="left"/>
        <w:rPr>
          <w:sz w:val="21"/>
        </w:rPr>
      </w:pPr>
      <w:r>
        <w:rPr>
          <w:i/>
          <w:w w:val="105"/>
          <w:sz w:val="21"/>
        </w:rPr>
        <w:t>Aggregate</w:t>
      </w:r>
      <w:r>
        <w:rPr>
          <w:w w:val="105"/>
          <w:sz w:val="21"/>
        </w:rPr>
        <w:t>. AASHTO T 2 </w:t>
      </w:r>
      <w:r>
        <w:rPr>
          <w:color w:val="0000FF"/>
          <w:w w:val="105"/>
          <w:sz w:val="21"/>
        </w:rPr>
        <w:t>or [</w:t>
      </w:r>
      <w:r>
        <w:rPr>
          <w:i/>
          <w:color w:val="0000FF"/>
          <w:w w:val="105"/>
          <w:sz w:val="21"/>
        </w:rPr>
        <w:t>Agency specified</w:t>
      </w:r>
      <w:r>
        <w:rPr>
          <w:i/>
          <w:color w:val="0000FF"/>
          <w:spacing w:val="5"/>
          <w:w w:val="105"/>
          <w:sz w:val="21"/>
        </w:rPr>
        <w:t> </w:t>
      </w:r>
      <w:r>
        <w:rPr>
          <w:i/>
          <w:color w:val="0000FF"/>
          <w:w w:val="105"/>
          <w:sz w:val="21"/>
        </w:rPr>
        <w:t>procedure</w:t>
      </w:r>
      <w:r>
        <w:rPr>
          <w:color w:val="0000FF"/>
          <w:w w:val="105"/>
          <w:sz w:val="21"/>
        </w:rPr>
        <w:t>]</w:t>
      </w:r>
      <w:r>
        <w:rPr>
          <w:w w:val="105"/>
          <w:sz w:val="21"/>
        </w:rPr>
        <w:t>.</w:t>
      </w:r>
    </w:p>
    <w:p>
      <w:pPr>
        <w:pStyle w:val="ListParagraph"/>
        <w:numPr>
          <w:ilvl w:val="1"/>
          <w:numId w:val="3"/>
        </w:numPr>
        <w:tabs>
          <w:tab w:pos="378" w:val="left" w:leader="none"/>
        </w:tabs>
        <w:spacing w:line="240" w:lineRule="auto" w:before="13" w:after="0"/>
        <w:ind w:left="377" w:right="0" w:hanging="220"/>
        <w:jc w:val="left"/>
        <w:rPr>
          <w:sz w:val="21"/>
        </w:rPr>
      </w:pPr>
      <w:r>
        <w:rPr>
          <w:i/>
          <w:w w:val="105"/>
          <w:sz w:val="21"/>
        </w:rPr>
        <w:t>Asphalt Binder</w:t>
      </w:r>
      <w:r>
        <w:rPr>
          <w:w w:val="105"/>
          <w:sz w:val="21"/>
        </w:rPr>
        <w:t>. AASHTO T 40 </w:t>
      </w:r>
      <w:r>
        <w:rPr>
          <w:color w:val="0000FF"/>
          <w:w w:val="105"/>
          <w:sz w:val="21"/>
        </w:rPr>
        <w:t>or [</w:t>
      </w:r>
      <w:r>
        <w:rPr>
          <w:i/>
          <w:color w:val="0000FF"/>
          <w:w w:val="105"/>
          <w:sz w:val="21"/>
        </w:rPr>
        <w:t>Agency specified</w:t>
      </w:r>
      <w:r>
        <w:rPr>
          <w:i/>
          <w:color w:val="0000FF"/>
          <w:spacing w:val="3"/>
          <w:w w:val="105"/>
          <w:sz w:val="21"/>
        </w:rPr>
        <w:t> </w:t>
      </w:r>
      <w:r>
        <w:rPr>
          <w:i/>
          <w:color w:val="0000FF"/>
          <w:w w:val="105"/>
          <w:sz w:val="21"/>
        </w:rPr>
        <w:t>procedure</w:t>
      </w:r>
      <w:r>
        <w:rPr>
          <w:color w:val="0000FF"/>
          <w:w w:val="105"/>
          <w:sz w:val="21"/>
        </w:rPr>
        <w:t>]</w:t>
      </w:r>
      <w:r>
        <w:rPr>
          <w:w w:val="105"/>
          <w:sz w:val="21"/>
        </w:rPr>
        <w:t>.</w:t>
      </w:r>
    </w:p>
    <w:p>
      <w:pPr>
        <w:pStyle w:val="ListParagraph"/>
        <w:numPr>
          <w:ilvl w:val="1"/>
          <w:numId w:val="3"/>
        </w:numPr>
        <w:tabs>
          <w:tab w:pos="378" w:val="left" w:leader="none"/>
        </w:tabs>
        <w:spacing w:line="240" w:lineRule="auto" w:before="18" w:after="0"/>
        <w:ind w:left="377" w:right="0" w:hanging="220"/>
        <w:jc w:val="left"/>
        <w:rPr>
          <w:sz w:val="21"/>
        </w:rPr>
      </w:pPr>
      <w:r>
        <w:rPr>
          <w:i/>
          <w:w w:val="105"/>
          <w:sz w:val="21"/>
        </w:rPr>
        <w:t>Asphalt Mixes (HMA/WMA), Plant Mix</w:t>
      </w:r>
      <w:r>
        <w:rPr>
          <w:w w:val="105"/>
          <w:sz w:val="21"/>
        </w:rPr>
        <w:t>. AASHTO T 168 </w:t>
      </w:r>
      <w:r>
        <w:rPr>
          <w:color w:val="0000FF"/>
          <w:w w:val="105"/>
          <w:sz w:val="21"/>
        </w:rPr>
        <w:t>or [</w:t>
      </w:r>
      <w:r>
        <w:rPr>
          <w:i/>
          <w:color w:val="0000FF"/>
          <w:w w:val="105"/>
          <w:sz w:val="21"/>
        </w:rPr>
        <w:t>Agency specified</w:t>
      </w:r>
      <w:r>
        <w:rPr>
          <w:i/>
          <w:color w:val="0000FF"/>
          <w:spacing w:val="-6"/>
          <w:w w:val="105"/>
          <w:sz w:val="21"/>
        </w:rPr>
        <w:t> </w:t>
      </w:r>
      <w:r>
        <w:rPr>
          <w:i/>
          <w:color w:val="0000FF"/>
          <w:w w:val="105"/>
          <w:sz w:val="21"/>
        </w:rPr>
        <w:t>procedure</w:t>
      </w:r>
      <w:r>
        <w:rPr>
          <w:color w:val="0000FF"/>
          <w:w w:val="105"/>
          <w:sz w:val="21"/>
        </w:rPr>
        <w:t>]</w:t>
      </w:r>
      <w:r>
        <w:rPr>
          <w:w w:val="105"/>
          <w:sz w:val="21"/>
        </w:rPr>
        <w:t>.</w:t>
      </w:r>
    </w:p>
    <w:p>
      <w:pPr>
        <w:pStyle w:val="BodyText"/>
        <w:spacing w:before="10"/>
        <w:rPr>
          <w:sz w:val="24"/>
        </w:rPr>
      </w:pPr>
    </w:p>
    <w:p>
      <w:pPr>
        <w:pStyle w:val="ListParagraph"/>
        <w:numPr>
          <w:ilvl w:val="0"/>
          <w:numId w:val="3"/>
        </w:numPr>
        <w:tabs>
          <w:tab w:pos="427" w:val="left" w:leader="none"/>
        </w:tabs>
        <w:spacing w:line="240" w:lineRule="auto" w:before="0" w:after="0"/>
        <w:ind w:left="426" w:right="0" w:hanging="269"/>
        <w:jc w:val="left"/>
        <w:rPr>
          <w:b/>
          <w:sz w:val="21"/>
        </w:rPr>
      </w:pPr>
      <w:r>
        <w:rPr>
          <w:rFonts w:ascii="TimesNewRomanPS-BoldItalicMT"/>
          <w:b/>
          <w:i/>
          <w:w w:val="105"/>
          <w:sz w:val="21"/>
        </w:rPr>
        <w:t>Weather</w:t>
      </w:r>
      <w:r>
        <w:rPr>
          <w:rFonts w:ascii="TimesNewRomanPS-BoldItalicMT"/>
          <w:b/>
          <w:i/>
          <w:spacing w:val="0"/>
          <w:w w:val="105"/>
          <w:sz w:val="21"/>
        </w:rPr>
        <w:t> </w:t>
      </w:r>
      <w:r>
        <w:rPr>
          <w:rFonts w:ascii="TimesNewRomanPS-BoldItalicMT"/>
          <w:b/>
          <w:i/>
          <w:w w:val="105"/>
          <w:sz w:val="21"/>
        </w:rPr>
        <w:t>Limitations</w:t>
      </w:r>
      <w:r>
        <w:rPr>
          <w:b/>
          <w:w w:val="105"/>
          <w:sz w:val="21"/>
        </w:rPr>
        <w:t>.</w:t>
      </w:r>
    </w:p>
    <w:p>
      <w:pPr>
        <w:pStyle w:val="Heading1"/>
        <w:numPr>
          <w:ilvl w:val="1"/>
          <w:numId w:val="3"/>
        </w:numPr>
        <w:tabs>
          <w:tab w:pos="378" w:val="left" w:leader="none"/>
        </w:tabs>
        <w:spacing w:line="252" w:lineRule="auto" w:before="8" w:after="0"/>
        <w:ind w:left="157" w:right="1160" w:firstLine="0"/>
        <w:jc w:val="left"/>
      </w:pPr>
      <w:r>
        <w:rPr>
          <w:w w:val="105"/>
        </w:rPr>
        <w:t>Place FRAC mixtures only on dry surfaces and only when weather conditions allow for proper</w:t>
      </w:r>
      <w:r>
        <w:rPr>
          <w:spacing w:val="-5"/>
          <w:w w:val="105"/>
        </w:rPr>
        <w:t> </w:t>
      </w:r>
      <w:r>
        <w:rPr>
          <w:w w:val="105"/>
        </w:rPr>
        <w:t>production,</w:t>
      </w:r>
      <w:r>
        <w:rPr>
          <w:spacing w:val="-6"/>
          <w:w w:val="105"/>
        </w:rPr>
        <w:t> </w:t>
      </w:r>
      <w:r>
        <w:rPr>
          <w:w w:val="105"/>
        </w:rPr>
        <w:t>placement,</w:t>
      </w:r>
      <w:r>
        <w:rPr>
          <w:spacing w:val="-6"/>
          <w:w w:val="105"/>
        </w:rPr>
        <w:t> </w:t>
      </w:r>
      <w:r>
        <w:rPr>
          <w:w w:val="105"/>
        </w:rPr>
        <w:t>handling,</w:t>
      </w:r>
      <w:r>
        <w:rPr>
          <w:spacing w:val="-6"/>
          <w:w w:val="105"/>
        </w:rPr>
        <w:t> </w:t>
      </w:r>
      <w:r>
        <w:rPr>
          <w:w w:val="105"/>
        </w:rPr>
        <w:t>and</w:t>
      </w:r>
      <w:r>
        <w:rPr>
          <w:spacing w:val="-5"/>
          <w:w w:val="105"/>
        </w:rPr>
        <w:t> </w:t>
      </w:r>
      <w:r>
        <w:rPr>
          <w:w w:val="105"/>
        </w:rPr>
        <w:t>compacting.</w:t>
      </w:r>
      <w:r>
        <w:rPr>
          <w:spacing w:val="-6"/>
          <w:w w:val="105"/>
        </w:rPr>
        <w:t> </w:t>
      </w:r>
      <w:r>
        <w:rPr>
          <w:w w:val="105"/>
        </w:rPr>
        <w:t>2.</w:t>
      </w:r>
      <w:r>
        <w:rPr>
          <w:spacing w:val="-6"/>
          <w:w w:val="105"/>
        </w:rPr>
        <w:t> </w:t>
      </w:r>
      <w:r>
        <w:rPr>
          <w:w w:val="105"/>
        </w:rPr>
        <w:t>Meet</w:t>
      </w:r>
      <w:r>
        <w:rPr>
          <w:spacing w:val="-6"/>
          <w:w w:val="105"/>
        </w:rPr>
        <w:t> </w:t>
      </w:r>
      <w:r>
        <w:rPr>
          <w:color w:val="0000FF"/>
          <w:w w:val="105"/>
        </w:rPr>
        <w:t>[</w:t>
      </w:r>
      <w:r>
        <w:rPr>
          <w:rFonts w:ascii="TimesNewRomanPS-BoldItalicMT"/>
          <w:i/>
          <w:color w:val="0000FF"/>
          <w:w w:val="105"/>
        </w:rPr>
        <w:t>agency</w:t>
      </w:r>
      <w:r>
        <w:rPr>
          <w:rFonts w:ascii="TimesNewRomanPS-BoldItalicMT"/>
          <w:i/>
          <w:color w:val="0000FF"/>
          <w:spacing w:val="-5"/>
          <w:w w:val="105"/>
        </w:rPr>
        <w:t> </w:t>
      </w:r>
      <w:r>
        <w:rPr>
          <w:rFonts w:ascii="TimesNewRomanPS-BoldItalicMT"/>
          <w:i/>
          <w:color w:val="0000FF"/>
          <w:w w:val="105"/>
        </w:rPr>
        <w:t>specified</w:t>
      </w:r>
      <w:r>
        <w:rPr>
          <w:color w:val="0000FF"/>
          <w:w w:val="105"/>
        </w:rPr>
        <w:t>]</w:t>
      </w:r>
      <w:r>
        <w:rPr>
          <w:color w:val="0000FF"/>
          <w:spacing w:val="-6"/>
          <w:w w:val="105"/>
        </w:rPr>
        <w:t> </w:t>
      </w:r>
      <w:r>
        <w:rPr>
          <w:w w:val="105"/>
        </w:rPr>
        <w:t>placement temperatures.</w:t>
      </w:r>
    </w:p>
    <w:p>
      <w:pPr>
        <w:spacing w:line="249" w:lineRule="auto" w:before="3"/>
        <w:ind w:left="157" w:right="605" w:firstLine="0"/>
        <w:jc w:val="left"/>
        <w:rPr>
          <w:b/>
          <w:sz w:val="21"/>
        </w:rPr>
      </w:pPr>
      <w:r>
        <w:rPr>
          <w:b/>
          <w:w w:val="105"/>
          <w:sz w:val="21"/>
        </w:rPr>
        <w:t>(Note to Contracting Agency: The minimum HMA delivery, placement, and compaction temperatures should be reviewed to accommodate the FRAC and achieve workability and density requirements. Some FRAC technologies may serve as a compaction aid by providing lateral</w:t>
      </w:r>
    </w:p>
    <w:p>
      <w:pPr>
        <w:spacing w:after="0" w:line="249" w:lineRule="auto"/>
        <w:jc w:val="left"/>
        <w:rPr>
          <w:sz w:val="21"/>
        </w:rPr>
        <w:sectPr>
          <w:pgSz w:w="12240" w:h="15840"/>
          <w:pgMar w:top="1320" w:bottom="280" w:left="1640" w:right="400"/>
        </w:sectPr>
      </w:pPr>
    </w:p>
    <w:p>
      <w:pPr>
        <w:spacing w:line="252" w:lineRule="auto" w:before="83"/>
        <w:ind w:left="157" w:right="1622" w:firstLine="0"/>
        <w:jc w:val="left"/>
        <w:rPr>
          <w:b/>
          <w:sz w:val="21"/>
        </w:rPr>
      </w:pPr>
      <w:r>
        <w:rPr>
          <w:b/>
          <w:w w:val="105"/>
          <w:sz w:val="21"/>
        </w:rPr>
        <w:t>confinement during rolling, the mix compacts instead of displacing under the compaction equipment.)</w:t>
      </w:r>
    </w:p>
    <w:p>
      <w:pPr>
        <w:pStyle w:val="BodyText"/>
        <w:spacing w:before="4"/>
        <w:rPr>
          <w:b/>
          <w:sz w:val="24"/>
        </w:rPr>
      </w:pPr>
    </w:p>
    <w:p>
      <w:pPr>
        <w:pStyle w:val="ListParagraph"/>
        <w:numPr>
          <w:ilvl w:val="0"/>
          <w:numId w:val="3"/>
        </w:numPr>
        <w:tabs>
          <w:tab w:pos="402" w:val="left" w:leader="none"/>
        </w:tabs>
        <w:spacing w:line="252" w:lineRule="auto" w:before="0" w:after="0"/>
        <w:ind w:left="157" w:right="698" w:firstLine="0"/>
        <w:jc w:val="left"/>
        <w:rPr>
          <w:sz w:val="21"/>
        </w:rPr>
      </w:pPr>
      <w:r>
        <w:rPr>
          <w:i/>
          <w:w w:val="105"/>
          <w:sz w:val="21"/>
        </w:rPr>
        <w:t>Equipment</w:t>
      </w:r>
      <w:r>
        <w:rPr>
          <w:w w:val="105"/>
          <w:sz w:val="21"/>
        </w:rPr>
        <w:t>. Use equipment and fiber technologies capable of producing an asphalt mixture that meet specification</w:t>
      </w:r>
      <w:r>
        <w:rPr>
          <w:spacing w:val="-4"/>
          <w:w w:val="105"/>
          <w:sz w:val="21"/>
        </w:rPr>
        <w:t> </w:t>
      </w:r>
      <w:r>
        <w:rPr>
          <w:w w:val="105"/>
          <w:sz w:val="21"/>
        </w:rPr>
        <w:t>requirements</w:t>
      </w:r>
      <w:r>
        <w:rPr>
          <w:spacing w:val="-5"/>
          <w:w w:val="105"/>
          <w:sz w:val="21"/>
        </w:rPr>
        <w:t> </w:t>
      </w:r>
      <w:r>
        <w:rPr>
          <w:w w:val="105"/>
          <w:sz w:val="21"/>
        </w:rPr>
        <w:t>and</w:t>
      </w:r>
      <w:r>
        <w:rPr>
          <w:spacing w:val="-4"/>
          <w:w w:val="105"/>
          <w:sz w:val="21"/>
        </w:rPr>
        <w:t> </w:t>
      </w:r>
      <w:r>
        <w:rPr>
          <w:w w:val="105"/>
          <w:sz w:val="21"/>
        </w:rPr>
        <w:t>is</w:t>
      </w:r>
      <w:r>
        <w:rPr>
          <w:spacing w:val="-5"/>
          <w:w w:val="105"/>
          <w:sz w:val="21"/>
        </w:rPr>
        <w:t> </w:t>
      </w:r>
      <w:r>
        <w:rPr>
          <w:w w:val="105"/>
          <w:sz w:val="21"/>
        </w:rPr>
        <w:t>workable</w:t>
      </w:r>
      <w:r>
        <w:rPr>
          <w:spacing w:val="-4"/>
          <w:w w:val="105"/>
          <w:sz w:val="21"/>
        </w:rPr>
        <w:t> </w:t>
      </w:r>
      <w:r>
        <w:rPr>
          <w:w w:val="105"/>
          <w:sz w:val="21"/>
        </w:rPr>
        <w:t>at</w:t>
      </w:r>
      <w:r>
        <w:rPr>
          <w:spacing w:val="-5"/>
          <w:w w:val="105"/>
          <w:sz w:val="21"/>
        </w:rPr>
        <w:t> </w:t>
      </w:r>
      <w:r>
        <w:rPr>
          <w:w w:val="105"/>
          <w:sz w:val="21"/>
        </w:rPr>
        <w:t>the</w:t>
      </w:r>
      <w:r>
        <w:rPr>
          <w:spacing w:val="-6"/>
          <w:w w:val="105"/>
          <w:sz w:val="21"/>
        </w:rPr>
        <w:t> </w:t>
      </w:r>
      <w:r>
        <w:rPr>
          <w:w w:val="105"/>
          <w:sz w:val="21"/>
        </w:rPr>
        <w:t>time</w:t>
      </w:r>
      <w:r>
        <w:rPr>
          <w:spacing w:val="-4"/>
          <w:w w:val="105"/>
          <w:sz w:val="21"/>
        </w:rPr>
        <w:t> </w:t>
      </w:r>
      <w:r>
        <w:rPr>
          <w:w w:val="105"/>
          <w:sz w:val="21"/>
        </w:rPr>
        <w:t>of</w:t>
      </w:r>
      <w:r>
        <w:rPr>
          <w:spacing w:val="-5"/>
          <w:w w:val="105"/>
          <w:sz w:val="21"/>
        </w:rPr>
        <w:t> </w:t>
      </w:r>
      <w:r>
        <w:rPr>
          <w:w w:val="105"/>
          <w:sz w:val="21"/>
        </w:rPr>
        <w:t>placement</w:t>
      </w:r>
      <w:r>
        <w:rPr>
          <w:spacing w:val="-5"/>
          <w:w w:val="105"/>
          <w:sz w:val="21"/>
        </w:rPr>
        <w:t> </w:t>
      </w:r>
      <w:r>
        <w:rPr>
          <w:w w:val="105"/>
          <w:sz w:val="21"/>
        </w:rPr>
        <w:t>and</w:t>
      </w:r>
      <w:r>
        <w:rPr>
          <w:spacing w:val="-4"/>
          <w:w w:val="105"/>
          <w:sz w:val="21"/>
        </w:rPr>
        <w:t> </w:t>
      </w:r>
      <w:r>
        <w:rPr>
          <w:w w:val="105"/>
          <w:sz w:val="21"/>
        </w:rPr>
        <w:t>compaction,</w:t>
      </w:r>
      <w:r>
        <w:rPr>
          <w:spacing w:val="-5"/>
          <w:w w:val="105"/>
          <w:sz w:val="21"/>
        </w:rPr>
        <w:t> </w:t>
      </w:r>
      <w:r>
        <w:rPr>
          <w:w w:val="105"/>
          <w:sz w:val="21"/>
        </w:rPr>
        <w:t>regardless</w:t>
      </w:r>
      <w:r>
        <w:rPr>
          <w:spacing w:val="-5"/>
          <w:w w:val="105"/>
          <w:sz w:val="21"/>
        </w:rPr>
        <w:t> </w:t>
      </w:r>
      <w:r>
        <w:rPr>
          <w:w w:val="105"/>
          <w:sz w:val="21"/>
        </w:rPr>
        <w:t>of</w:t>
      </w:r>
      <w:r>
        <w:rPr>
          <w:spacing w:val="-5"/>
          <w:w w:val="105"/>
          <w:sz w:val="21"/>
        </w:rPr>
        <w:t> </w:t>
      </w:r>
      <w:r>
        <w:rPr>
          <w:w w:val="105"/>
          <w:sz w:val="21"/>
        </w:rPr>
        <w:t>storage or haul distance</w:t>
      </w:r>
      <w:r>
        <w:rPr>
          <w:spacing w:val="0"/>
          <w:w w:val="105"/>
          <w:sz w:val="21"/>
        </w:rPr>
        <w:t> </w:t>
      </w:r>
      <w:r>
        <w:rPr>
          <w:w w:val="105"/>
          <w:sz w:val="21"/>
        </w:rPr>
        <w:t>considerations.</w:t>
      </w:r>
    </w:p>
    <w:p>
      <w:pPr>
        <w:pStyle w:val="BodyText"/>
        <w:rPr>
          <w:sz w:val="24"/>
        </w:rPr>
      </w:pPr>
    </w:p>
    <w:p>
      <w:pPr>
        <w:pStyle w:val="ListParagraph"/>
        <w:numPr>
          <w:ilvl w:val="1"/>
          <w:numId w:val="3"/>
        </w:numPr>
        <w:tabs>
          <w:tab w:pos="378" w:val="left" w:leader="none"/>
        </w:tabs>
        <w:spacing w:line="240" w:lineRule="auto" w:before="0" w:after="0"/>
        <w:ind w:left="157" w:right="0" w:firstLine="0"/>
        <w:jc w:val="left"/>
        <w:rPr>
          <w:sz w:val="21"/>
        </w:rPr>
      </w:pPr>
      <w:r>
        <w:rPr>
          <w:i/>
          <w:w w:val="105"/>
          <w:sz w:val="21"/>
        </w:rPr>
        <w:t>Asphalt Mixing Plant</w:t>
      </w:r>
      <w:r>
        <w:rPr>
          <w:w w:val="105"/>
          <w:sz w:val="21"/>
        </w:rPr>
        <w:t>. Meet AASHTO M 156 </w:t>
      </w:r>
      <w:r>
        <w:rPr>
          <w:color w:val="0000FF"/>
          <w:w w:val="105"/>
          <w:sz w:val="21"/>
        </w:rPr>
        <w:t>or [</w:t>
      </w:r>
      <w:r>
        <w:rPr>
          <w:i/>
          <w:color w:val="0000FF"/>
          <w:w w:val="105"/>
          <w:sz w:val="21"/>
        </w:rPr>
        <w:t>as further modified by the Agency</w:t>
      </w:r>
      <w:r>
        <w:rPr>
          <w:color w:val="0000FF"/>
          <w:w w:val="105"/>
          <w:sz w:val="21"/>
        </w:rPr>
        <w:t>]</w:t>
      </w:r>
      <w:r>
        <w:rPr>
          <w:w w:val="105"/>
          <w:sz w:val="21"/>
        </w:rPr>
        <w:t>.</w:t>
      </w:r>
    </w:p>
    <w:p>
      <w:pPr>
        <w:pStyle w:val="BodyText"/>
        <w:spacing w:before="18"/>
        <w:ind w:left="157"/>
      </w:pPr>
      <w:r>
        <w:rPr>
          <w:w w:val="105"/>
        </w:rPr>
        <w:t>Modify the asphalt mixing plant as required by the manufacturer to introduce the Fiber technology.</w:t>
      </w:r>
    </w:p>
    <w:p>
      <w:pPr>
        <w:pStyle w:val="BodyText"/>
        <w:spacing w:before="10"/>
        <w:rPr>
          <w:sz w:val="24"/>
        </w:rPr>
      </w:pPr>
    </w:p>
    <w:p>
      <w:pPr>
        <w:pStyle w:val="BodyText"/>
        <w:spacing w:line="252" w:lineRule="auto"/>
        <w:ind w:left="157" w:right="606"/>
        <w:jc w:val="both"/>
      </w:pPr>
      <w:r>
        <w:rPr>
          <w:w w:val="105"/>
        </w:rPr>
        <w:t>Generally no plant modifications or additional plant instrumentation are required. The use of a fiber feeder system should be inter-locked with the asphalt plant. Fiber may be introduced manually if approved by the Manufacturers Representative (MR) via pre-weighed bags of fiber at the correct dosage rate.</w:t>
      </w:r>
    </w:p>
    <w:p>
      <w:pPr>
        <w:pStyle w:val="BodyText"/>
        <w:rPr>
          <w:sz w:val="24"/>
        </w:rPr>
      </w:pPr>
    </w:p>
    <w:p>
      <w:pPr>
        <w:spacing w:line="254" w:lineRule="auto" w:before="1"/>
        <w:ind w:left="157" w:right="605" w:firstLine="0"/>
        <w:jc w:val="left"/>
        <w:rPr>
          <w:i/>
          <w:sz w:val="21"/>
        </w:rPr>
      </w:pPr>
      <w:r>
        <w:rPr>
          <w:i/>
          <w:w w:val="105"/>
          <w:sz w:val="21"/>
        </w:rPr>
        <w:t>(Note: Implementation of best management practices in the control of aggregate and/or RAP moisture content prior to introduction to the drying or mixing drum is highly recommended in order to achieve the maximum distribution of the fibers in the mix.)</w:t>
      </w:r>
    </w:p>
    <w:p>
      <w:pPr>
        <w:pStyle w:val="BodyText"/>
        <w:spacing w:before="9"/>
        <w:rPr>
          <w:i/>
          <w:sz w:val="23"/>
        </w:rPr>
      </w:pPr>
    </w:p>
    <w:p>
      <w:pPr>
        <w:pStyle w:val="BodyText"/>
        <w:spacing w:line="256" w:lineRule="auto"/>
        <w:ind w:left="157"/>
      </w:pPr>
      <w:r>
        <w:rPr>
          <w:w w:val="105"/>
        </w:rPr>
        <w:t>All metering devices will meet the current </w:t>
      </w:r>
      <w:r>
        <w:rPr>
          <w:color w:val="0000FF"/>
          <w:w w:val="105"/>
        </w:rPr>
        <w:t>[</w:t>
      </w:r>
      <w:r>
        <w:rPr>
          <w:i/>
          <w:color w:val="0000FF"/>
          <w:w w:val="105"/>
        </w:rPr>
        <w:t>Agency specified</w:t>
      </w:r>
      <w:r>
        <w:rPr>
          <w:color w:val="0000FF"/>
          <w:w w:val="105"/>
        </w:rPr>
        <w:t>] </w:t>
      </w:r>
      <w:r>
        <w:rPr>
          <w:w w:val="105"/>
        </w:rPr>
        <w:t>requirement for liquid or mineral additives. Document the integration of plant controls and interlocks when using fiber feeder metering devices.</w:t>
      </w:r>
    </w:p>
    <w:p>
      <w:pPr>
        <w:pStyle w:val="BodyText"/>
        <w:spacing w:before="6"/>
        <w:rPr>
          <w:sz w:val="23"/>
        </w:rPr>
      </w:pPr>
    </w:p>
    <w:p>
      <w:pPr>
        <w:pStyle w:val="ListParagraph"/>
        <w:numPr>
          <w:ilvl w:val="1"/>
          <w:numId w:val="3"/>
        </w:numPr>
        <w:tabs>
          <w:tab w:pos="378" w:val="left" w:leader="none"/>
        </w:tabs>
        <w:spacing w:line="252" w:lineRule="auto" w:before="0" w:after="0"/>
        <w:ind w:left="157" w:right="504" w:firstLine="0"/>
        <w:jc w:val="left"/>
        <w:rPr>
          <w:sz w:val="21"/>
        </w:rPr>
      </w:pPr>
      <w:r>
        <w:rPr>
          <w:i/>
          <w:w w:val="105"/>
          <w:sz w:val="21"/>
        </w:rPr>
        <w:t>Hauling Equipment</w:t>
      </w:r>
      <w:r>
        <w:rPr>
          <w:w w:val="105"/>
          <w:sz w:val="21"/>
        </w:rPr>
        <w:t>. Furnish equipment with tight, clean, smooth metal beds to haul FRAC mixture. Keep</w:t>
      </w:r>
      <w:r>
        <w:rPr>
          <w:spacing w:val="-3"/>
          <w:w w:val="105"/>
          <w:sz w:val="21"/>
        </w:rPr>
        <w:t> </w:t>
      </w:r>
      <w:r>
        <w:rPr>
          <w:w w:val="105"/>
          <w:sz w:val="21"/>
        </w:rPr>
        <w:t>beds</w:t>
      </w:r>
      <w:r>
        <w:rPr>
          <w:spacing w:val="-3"/>
          <w:w w:val="105"/>
          <w:sz w:val="21"/>
        </w:rPr>
        <w:t> </w:t>
      </w:r>
      <w:r>
        <w:rPr>
          <w:w w:val="105"/>
          <w:sz w:val="21"/>
        </w:rPr>
        <w:t>free</w:t>
      </w:r>
      <w:r>
        <w:rPr>
          <w:spacing w:val="-3"/>
          <w:w w:val="105"/>
          <w:sz w:val="21"/>
        </w:rPr>
        <w:t> </w:t>
      </w:r>
      <w:r>
        <w:rPr>
          <w:w w:val="105"/>
          <w:sz w:val="21"/>
        </w:rPr>
        <w:t>of</w:t>
      </w:r>
      <w:r>
        <w:rPr>
          <w:spacing w:val="-4"/>
          <w:w w:val="105"/>
          <w:sz w:val="21"/>
        </w:rPr>
        <w:t> </w:t>
      </w:r>
      <w:r>
        <w:rPr>
          <w:w w:val="105"/>
          <w:sz w:val="21"/>
        </w:rPr>
        <w:t>petroleum</w:t>
      </w:r>
      <w:r>
        <w:rPr>
          <w:spacing w:val="-3"/>
          <w:w w:val="105"/>
          <w:sz w:val="21"/>
        </w:rPr>
        <w:t> </w:t>
      </w:r>
      <w:r>
        <w:rPr>
          <w:w w:val="105"/>
          <w:sz w:val="21"/>
        </w:rPr>
        <w:t>oils,</w:t>
      </w:r>
      <w:r>
        <w:rPr>
          <w:spacing w:val="-4"/>
          <w:w w:val="105"/>
          <w:sz w:val="21"/>
        </w:rPr>
        <w:t> </w:t>
      </w:r>
      <w:r>
        <w:rPr>
          <w:w w:val="105"/>
          <w:sz w:val="21"/>
        </w:rPr>
        <w:t>solvents,</w:t>
      </w:r>
      <w:r>
        <w:rPr>
          <w:spacing w:val="-4"/>
          <w:w w:val="105"/>
          <w:sz w:val="21"/>
        </w:rPr>
        <w:t> </w:t>
      </w:r>
      <w:r>
        <w:rPr>
          <w:w w:val="105"/>
          <w:sz w:val="21"/>
        </w:rPr>
        <w:t>or</w:t>
      </w:r>
      <w:r>
        <w:rPr>
          <w:spacing w:val="-4"/>
          <w:w w:val="105"/>
          <w:sz w:val="21"/>
        </w:rPr>
        <w:t> </w:t>
      </w:r>
      <w:r>
        <w:rPr>
          <w:w w:val="105"/>
          <w:sz w:val="21"/>
        </w:rPr>
        <w:t>other</w:t>
      </w:r>
      <w:r>
        <w:rPr>
          <w:spacing w:val="-4"/>
          <w:w w:val="105"/>
          <w:sz w:val="21"/>
        </w:rPr>
        <w:t> </w:t>
      </w:r>
      <w:r>
        <w:rPr>
          <w:w w:val="105"/>
          <w:sz w:val="21"/>
        </w:rPr>
        <w:t>materials</w:t>
      </w:r>
      <w:r>
        <w:rPr>
          <w:spacing w:val="-3"/>
          <w:w w:val="105"/>
          <w:sz w:val="21"/>
        </w:rPr>
        <w:t> </w:t>
      </w:r>
      <w:r>
        <w:rPr>
          <w:w w:val="105"/>
          <w:sz w:val="21"/>
        </w:rPr>
        <w:t>that</w:t>
      </w:r>
      <w:r>
        <w:rPr>
          <w:spacing w:val="-4"/>
          <w:w w:val="105"/>
          <w:sz w:val="21"/>
        </w:rPr>
        <w:t> </w:t>
      </w:r>
      <w:r>
        <w:rPr>
          <w:w w:val="105"/>
          <w:sz w:val="21"/>
        </w:rPr>
        <w:t>would</w:t>
      </w:r>
      <w:r>
        <w:rPr>
          <w:spacing w:val="-3"/>
          <w:w w:val="105"/>
          <w:sz w:val="21"/>
        </w:rPr>
        <w:t> </w:t>
      </w:r>
      <w:r>
        <w:rPr>
          <w:w w:val="105"/>
          <w:sz w:val="21"/>
        </w:rPr>
        <w:t>adversely</w:t>
      </w:r>
      <w:r>
        <w:rPr>
          <w:spacing w:val="-3"/>
          <w:w w:val="105"/>
          <w:sz w:val="21"/>
        </w:rPr>
        <w:t> </w:t>
      </w:r>
      <w:r>
        <w:rPr>
          <w:w w:val="105"/>
          <w:sz w:val="21"/>
        </w:rPr>
        <w:t>affect</w:t>
      </w:r>
      <w:r>
        <w:rPr>
          <w:spacing w:val="-4"/>
          <w:w w:val="105"/>
          <w:sz w:val="21"/>
        </w:rPr>
        <w:t> </w:t>
      </w:r>
      <w:r>
        <w:rPr>
          <w:w w:val="105"/>
          <w:sz w:val="21"/>
        </w:rPr>
        <w:t>the</w:t>
      </w:r>
      <w:r>
        <w:rPr>
          <w:spacing w:val="-3"/>
          <w:w w:val="105"/>
          <w:sz w:val="21"/>
        </w:rPr>
        <w:t> </w:t>
      </w:r>
      <w:r>
        <w:rPr>
          <w:w w:val="105"/>
          <w:sz w:val="21"/>
        </w:rPr>
        <w:t>mixture.</w:t>
      </w:r>
      <w:r>
        <w:rPr>
          <w:spacing w:val="-4"/>
          <w:w w:val="105"/>
          <w:sz w:val="21"/>
        </w:rPr>
        <w:t> </w:t>
      </w:r>
      <w:r>
        <w:rPr>
          <w:w w:val="105"/>
          <w:sz w:val="21"/>
        </w:rPr>
        <w:t>Apply a thin coat of approved release agent to beds as necessary to prevent mixture sticking. Do not use petroleum derivatives or other coating material that contaminates or alters the characteristics of the</w:t>
      </w:r>
      <w:r>
        <w:rPr>
          <w:spacing w:val="-13"/>
          <w:w w:val="105"/>
          <w:sz w:val="21"/>
        </w:rPr>
        <w:t> </w:t>
      </w:r>
      <w:r>
        <w:rPr>
          <w:w w:val="105"/>
          <w:sz w:val="21"/>
        </w:rPr>
        <w:t>mix.</w:t>
      </w:r>
    </w:p>
    <w:p>
      <w:pPr>
        <w:pStyle w:val="BodyText"/>
        <w:spacing w:before="1"/>
        <w:rPr>
          <w:sz w:val="24"/>
        </w:rPr>
      </w:pPr>
    </w:p>
    <w:p>
      <w:pPr>
        <w:pStyle w:val="BodyText"/>
        <w:spacing w:line="252" w:lineRule="auto"/>
        <w:ind w:left="157" w:right="509"/>
      </w:pPr>
      <w:r>
        <w:rPr>
          <w:w w:val="105"/>
        </w:rPr>
        <w:t>Be prepared to cover and insulate hauling beds. Equip each truck with a waterproof and windproof cover of suitable material and sufficient size to protect the mix from the weather. Securely fasten covers when necessary to maintain temperature. Ensure that covers do not allow water to enter the bed, paver, or mix transfer device during mix unloading. Use insulated truck beds when necessary to maintain temperature.</w:t>
      </w:r>
    </w:p>
    <w:p>
      <w:pPr>
        <w:pStyle w:val="BodyText"/>
        <w:spacing w:before="1"/>
        <w:rPr>
          <w:sz w:val="24"/>
        </w:rPr>
      </w:pPr>
    </w:p>
    <w:p>
      <w:pPr>
        <w:pStyle w:val="ListParagraph"/>
        <w:numPr>
          <w:ilvl w:val="1"/>
          <w:numId w:val="3"/>
        </w:numPr>
        <w:tabs>
          <w:tab w:pos="378" w:val="left" w:leader="none"/>
        </w:tabs>
        <w:spacing w:line="252" w:lineRule="auto" w:before="0" w:after="0"/>
        <w:ind w:left="157" w:right="567" w:firstLine="0"/>
        <w:jc w:val="left"/>
        <w:rPr>
          <w:sz w:val="21"/>
        </w:rPr>
      </w:pPr>
      <w:r>
        <w:rPr>
          <w:i/>
          <w:w w:val="105"/>
          <w:sz w:val="21"/>
        </w:rPr>
        <w:t>Asphalt Pavers</w:t>
      </w:r>
      <w:r>
        <w:rPr>
          <w:w w:val="105"/>
          <w:sz w:val="21"/>
        </w:rPr>
        <w:t>. Provide self-propelled asphalt pavers with activated, heated, adjustable, vibratory screed assemblies to spread and finish to the specified section widths and thicknesses. Provide full width screw augers</w:t>
      </w:r>
      <w:r>
        <w:rPr>
          <w:spacing w:val="-6"/>
          <w:w w:val="105"/>
          <w:sz w:val="21"/>
        </w:rPr>
        <w:t> </w:t>
      </w:r>
      <w:r>
        <w:rPr>
          <w:w w:val="105"/>
          <w:sz w:val="21"/>
        </w:rPr>
        <w:t>and</w:t>
      </w:r>
      <w:r>
        <w:rPr>
          <w:spacing w:val="-5"/>
          <w:w w:val="105"/>
          <w:sz w:val="21"/>
        </w:rPr>
        <w:t> </w:t>
      </w:r>
      <w:r>
        <w:rPr>
          <w:w w:val="105"/>
          <w:sz w:val="21"/>
        </w:rPr>
        <w:t>provide</w:t>
      </w:r>
      <w:r>
        <w:rPr>
          <w:spacing w:val="-5"/>
          <w:w w:val="105"/>
          <w:sz w:val="21"/>
        </w:rPr>
        <w:t> </w:t>
      </w:r>
      <w:r>
        <w:rPr>
          <w:w w:val="105"/>
          <w:sz w:val="21"/>
        </w:rPr>
        <w:t>auger</w:t>
      </w:r>
      <w:r>
        <w:rPr>
          <w:spacing w:val="-5"/>
          <w:w w:val="105"/>
          <w:sz w:val="21"/>
        </w:rPr>
        <w:t> </w:t>
      </w:r>
      <w:r>
        <w:rPr>
          <w:w w:val="105"/>
          <w:sz w:val="21"/>
        </w:rPr>
        <w:t>extensions</w:t>
      </w:r>
      <w:r>
        <w:rPr>
          <w:spacing w:val="-6"/>
          <w:w w:val="105"/>
          <w:sz w:val="21"/>
        </w:rPr>
        <w:t> </w:t>
      </w:r>
      <w:r>
        <w:rPr>
          <w:w w:val="105"/>
          <w:sz w:val="21"/>
        </w:rPr>
        <w:t>to</w:t>
      </w:r>
      <w:r>
        <w:rPr>
          <w:spacing w:val="-5"/>
          <w:w w:val="105"/>
          <w:sz w:val="21"/>
        </w:rPr>
        <w:t> </w:t>
      </w:r>
      <w:r>
        <w:rPr>
          <w:w w:val="105"/>
          <w:sz w:val="21"/>
        </w:rPr>
        <w:t>ensure</w:t>
      </w:r>
      <w:r>
        <w:rPr>
          <w:spacing w:val="-5"/>
          <w:w w:val="105"/>
          <w:sz w:val="21"/>
        </w:rPr>
        <w:t> </w:t>
      </w:r>
      <w:r>
        <w:rPr>
          <w:w w:val="105"/>
          <w:sz w:val="21"/>
        </w:rPr>
        <w:t>the</w:t>
      </w:r>
      <w:r>
        <w:rPr>
          <w:spacing w:val="-5"/>
          <w:w w:val="105"/>
          <w:sz w:val="21"/>
        </w:rPr>
        <w:t> </w:t>
      </w:r>
      <w:r>
        <w:rPr>
          <w:w w:val="105"/>
          <w:sz w:val="21"/>
        </w:rPr>
        <w:t>paver’s</w:t>
      </w:r>
      <w:r>
        <w:rPr>
          <w:spacing w:val="-6"/>
          <w:w w:val="105"/>
          <w:sz w:val="21"/>
        </w:rPr>
        <w:t> </w:t>
      </w:r>
      <w:r>
        <w:rPr>
          <w:w w:val="105"/>
          <w:sz w:val="21"/>
        </w:rPr>
        <w:t>distribution</w:t>
      </w:r>
      <w:r>
        <w:rPr>
          <w:spacing w:val="-5"/>
          <w:w w:val="105"/>
          <w:sz w:val="21"/>
        </w:rPr>
        <w:t> </w:t>
      </w:r>
      <w:r>
        <w:rPr>
          <w:w w:val="105"/>
          <w:sz w:val="21"/>
        </w:rPr>
        <w:t>system</w:t>
      </w:r>
      <w:r>
        <w:rPr>
          <w:spacing w:val="-4"/>
          <w:w w:val="105"/>
          <w:sz w:val="21"/>
        </w:rPr>
        <w:t> </w:t>
      </w:r>
      <w:r>
        <w:rPr>
          <w:w w:val="105"/>
          <w:sz w:val="21"/>
        </w:rPr>
        <w:t>places</w:t>
      </w:r>
      <w:r>
        <w:rPr>
          <w:spacing w:val="-6"/>
          <w:w w:val="105"/>
          <w:sz w:val="21"/>
        </w:rPr>
        <w:t> </w:t>
      </w:r>
      <w:r>
        <w:rPr>
          <w:w w:val="105"/>
          <w:sz w:val="21"/>
        </w:rPr>
        <w:t>the</w:t>
      </w:r>
      <w:r>
        <w:rPr>
          <w:spacing w:val="-5"/>
          <w:w w:val="105"/>
          <w:sz w:val="21"/>
        </w:rPr>
        <w:t> </w:t>
      </w:r>
      <w:r>
        <w:rPr>
          <w:w w:val="105"/>
          <w:sz w:val="21"/>
        </w:rPr>
        <w:t>mixture</w:t>
      </w:r>
      <w:r>
        <w:rPr>
          <w:spacing w:val="-5"/>
          <w:w w:val="105"/>
          <w:sz w:val="21"/>
        </w:rPr>
        <w:t> </w:t>
      </w:r>
      <w:r>
        <w:rPr>
          <w:w w:val="105"/>
          <w:sz w:val="21"/>
        </w:rPr>
        <w:t>uniformly, maintaining a consistent head of material in front of the screed. Screed or strike-off the surface without segregating, tearing, shoving, or gouging the</w:t>
      </w:r>
      <w:r>
        <w:rPr>
          <w:spacing w:val="1"/>
          <w:w w:val="105"/>
          <w:sz w:val="21"/>
        </w:rPr>
        <w:t> </w:t>
      </w:r>
      <w:r>
        <w:rPr>
          <w:w w:val="105"/>
          <w:sz w:val="21"/>
        </w:rPr>
        <w:t>mixture.</w:t>
      </w:r>
    </w:p>
    <w:p>
      <w:pPr>
        <w:pStyle w:val="BodyText"/>
        <w:spacing w:before="1"/>
        <w:rPr>
          <w:sz w:val="24"/>
        </w:rPr>
      </w:pPr>
    </w:p>
    <w:p>
      <w:pPr>
        <w:pStyle w:val="BodyText"/>
        <w:spacing w:line="252" w:lineRule="auto" w:before="1"/>
        <w:ind w:left="157"/>
      </w:pPr>
      <w:r>
        <w:rPr>
          <w:w w:val="105"/>
        </w:rPr>
        <w:t>Operate the paver at consistent speeds and in a manner that results in an even, continuous layer. Avoid and minimize stop and start operation or allowing the paver to remain stationary during operation.</w:t>
      </w:r>
    </w:p>
    <w:p>
      <w:pPr>
        <w:pStyle w:val="BodyText"/>
        <w:spacing w:before="10"/>
        <w:rPr>
          <w:sz w:val="23"/>
        </w:rPr>
      </w:pPr>
    </w:p>
    <w:p>
      <w:pPr>
        <w:pStyle w:val="BodyText"/>
        <w:spacing w:line="254" w:lineRule="auto"/>
        <w:ind w:left="157" w:right="534"/>
      </w:pPr>
      <w:r>
        <w:rPr>
          <w:w w:val="105"/>
        </w:rPr>
        <w:t>Equip pavers with automatic screed controls with sensors capable of continuously sensing grade, sensing the transverse slope of the screed, and providing the automatic signals that operate the screed to maintain grade and transverse slope. Control the screed to maintain the grade and transverse slope according to plan.</w:t>
      </w:r>
    </w:p>
    <w:p>
      <w:pPr>
        <w:pStyle w:val="BodyText"/>
        <w:spacing w:before="3"/>
        <w:rPr>
          <w:sz w:val="24"/>
        </w:rPr>
      </w:pPr>
    </w:p>
    <w:p>
      <w:pPr>
        <w:pStyle w:val="BodyText"/>
        <w:ind w:left="157"/>
      </w:pPr>
      <w:r>
        <w:rPr>
          <w:w w:val="105"/>
        </w:rPr>
        <w:t>The Contractor may operate equipment manually in irregularly shaped, narrow, and minor areas.</w:t>
      </w:r>
    </w:p>
    <w:p>
      <w:pPr>
        <w:pStyle w:val="BodyText"/>
        <w:spacing w:before="10"/>
        <w:rPr>
          <w:sz w:val="24"/>
        </w:rPr>
      </w:pPr>
    </w:p>
    <w:p>
      <w:pPr>
        <w:pStyle w:val="BodyText"/>
        <w:spacing w:line="256" w:lineRule="auto"/>
        <w:ind w:left="157"/>
      </w:pPr>
      <w:r>
        <w:rPr>
          <w:w w:val="105"/>
        </w:rPr>
        <w:t>If automatic controls fail, operate equipment manually only for the remainder of the work day and only if specified results are obtained.</w:t>
      </w:r>
    </w:p>
    <w:p>
      <w:pPr>
        <w:spacing w:after="0" w:line="256" w:lineRule="auto"/>
        <w:sectPr>
          <w:pgSz w:w="12240" w:h="15840"/>
          <w:pgMar w:top="1360" w:bottom="280" w:left="1640" w:right="400"/>
        </w:sectPr>
      </w:pPr>
    </w:p>
    <w:p>
      <w:pPr>
        <w:pStyle w:val="BodyText"/>
        <w:spacing w:before="68"/>
        <w:ind w:left="157"/>
      </w:pPr>
      <w:r>
        <w:rPr>
          <w:w w:val="105"/>
        </w:rPr>
        <w:t>Suspend paving if the specified surface tolerances are not met. Resume only after correcting the situation.</w:t>
      </w:r>
    </w:p>
    <w:p>
      <w:pPr>
        <w:pStyle w:val="BodyText"/>
        <w:spacing w:before="10"/>
        <w:rPr>
          <w:sz w:val="24"/>
        </w:rPr>
      </w:pPr>
    </w:p>
    <w:p>
      <w:pPr>
        <w:pStyle w:val="ListParagraph"/>
        <w:numPr>
          <w:ilvl w:val="1"/>
          <w:numId w:val="3"/>
        </w:numPr>
        <w:tabs>
          <w:tab w:pos="378" w:val="left" w:leader="none"/>
        </w:tabs>
        <w:spacing w:line="256" w:lineRule="auto" w:before="0" w:after="0"/>
        <w:ind w:left="157" w:right="638" w:firstLine="0"/>
        <w:jc w:val="left"/>
        <w:rPr>
          <w:sz w:val="21"/>
        </w:rPr>
      </w:pPr>
      <w:r>
        <w:rPr>
          <w:i/>
          <w:w w:val="105"/>
          <w:sz w:val="21"/>
        </w:rPr>
        <w:t>Rollers</w:t>
      </w:r>
      <w:r>
        <w:rPr>
          <w:w w:val="105"/>
          <w:sz w:val="21"/>
        </w:rPr>
        <w:t>.</w:t>
      </w:r>
      <w:r>
        <w:rPr>
          <w:spacing w:val="-5"/>
          <w:w w:val="105"/>
          <w:sz w:val="21"/>
        </w:rPr>
        <w:t> </w:t>
      </w:r>
      <w:r>
        <w:rPr>
          <w:w w:val="105"/>
          <w:sz w:val="21"/>
        </w:rPr>
        <w:t>Use</w:t>
      </w:r>
      <w:r>
        <w:rPr>
          <w:spacing w:val="-4"/>
          <w:w w:val="105"/>
          <w:sz w:val="21"/>
        </w:rPr>
        <w:t> </w:t>
      </w:r>
      <w:r>
        <w:rPr>
          <w:w w:val="105"/>
          <w:sz w:val="21"/>
        </w:rPr>
        <w:t>rollers</w:t>
      </w:r>
      <w:r>
        <w:rPr>
          <w:spacing w:val="-4"/>
          <w:w w:val="105"/>
          <w:sz w:val="21"/>
        </w:rPr>
        <w:t> </w:t>
      </w:r>
      <w:r>
        <w:rPr>
          <w:w w:val="105"/>
          <w:sz w:val="21"/>
        </w:rPr>
        <w:t>as</w:t>
      </w:r>
      <w:r>
        <w:rPr>
          <w:spacing w:val="-4"/>
          <w:w w:val="105"/>
          <w:sz w:val="21"/>
        </w:rPr>
        <w:t> </w:t>
      </w:r>
      <w:r>
        <w:rPr>
          <w:w w:val="105"/>
          <w:sz w:val="21"/>
        </w:rPr>
        <w:t>required</w:t>
      </w:r>
      <w:r>
        <w:rPr>
          <w:spacing w:val="-4"/>
          <w:w w:val="105"/>
          <w:sz w:val="21"/>
        </w:rPr>
        <w:t> </w:t>
      </w:r>
      <w:r>
        <w:rPr>
          <w:w w:val="105"/>
          <w:sz w:val="21"/>
        </w:rPr>
        <w:t>to</w:t>
      </w:r>
      <w:r>
        <w:rPr>
          <w:spacing w:val="-4"/>
          <w:w w:val="105"/>
          <w:sz w:val="21"/>
        </w:rPr>
        <w:t> </w:t>
      </w:r>
      <w:r>
        <w:rPr>
          <w:w w:val="105"/>
          <w:sz w:val="21"/>
        </w:rPr>
        <w:t>achieve</w:t>
      </w:r>
      <w:r>
        <w:rPr>
          <w:spacing w:val="-6"/>
          <w:w w:val="105"/>
          <w:sz w:val="21"/>
        </w:rPr>
        <w:t> </w:t>
      </w:r>
      <w:r>
        <w:rPr>
          <w:color w:val="0000FF"/>
          <w:w w:val="105"/>
          <w:sz w:val="21"/>
        </w:rPr>
        <w:t>[</w:t>
      </w:r>
      <w:r>
        <w:rPr>
          <w:i/>
          <w:color w:val="0000FF"/>
          <w:w w:val="105"/>
          <w:sz w:val="21"/>
        </w:rPr>
        <w:t>Agency</w:t>
      </w:r>
      <w:r>
        <w:rPr>
          <w:i/>
          <w:color w:val="0000FF"/>
          <w:spacing w:val="-4"/>
          <w:w w:val="105"/>
          <w:sz w:val="21"/>
        </w:rPr>
        <w:t> </w:t>
      </w:r>
      <w:r>
        <w:rPr>
          <w:i/>
          <w:color w:val="0000FF"/>
          <w:w w:val="105"/>
          <w:sz w:val="21"/>
        </w:rPr>
        <w:t>specified</w:t>
      </w:r>
      <w:r>
        <w:rPr>
          <w:color w:val="0000FF"/>
          <w:w w:val="105"/>
          <w:sz w:val="21"/>
        </w:rPr>
        <w:t>]</w:t>
      </w:r>
      <w:r>
        <w:rPr>
          <w:color w:val="0000FF"/>
          <w:spacing w:val="-5"/>
          <w:w w:val="105"/>
          <w:sz w:val="21"/>
        </w:rPr>
        <w:t> </w:t>
      </w:r>
      <w:r>
        <w:rPr>
          <w:w w:val="105"/>
          <w:sz w:val="21"/>
        </w:rPr>
        <w:t>pavement</w:t>
      </w:r>
      <w:r>
        <w:rPr>
          <w:spacing w:val="-5"/>
          <w:w w:val="105"/>
          <w:sz w:val="21"/>
        </w:rPr>
        <w:t> </w:t>
      </w:r>
      <w:r>
        <w:rPr>
          <w:w w:val="105"/>
          <w:sz w:val="21"/>
        </w:rPr>
        <w:t>density</w:t>
      </w:r>
      <w:r>
        <w:rPr>
          <w:spacing w:val="-4"/>
          <w:w w:val="105"/>
          <w:sz w:val="21"/>
        </w:rPr>
        <w:t> </w:t>
      </w:r>
      <w:r>
        <w:rPr>
          <w:w w:val="105"/>
          <w:sz w:val="21"/>
        </w:rPr>
        <w:t>and</w:t>
      </w:r>
      <w:r>
        <w:rPr>
          <w:spacing w:val="-4"/>
          <w:w w:val="105"/>
          <w:sz w:val="21"/>
        </w:rPr>
        <w:t> </w:t>
      </w:r>
      <w:r>
        <w:rPr>
          <w:w w:val="105"/>
          <w:sz w:val="21"/>
        </w:rPr>
        <w:t>capable</w:t>
      </w:r>
      <w:r>
        <w:rPr>
          <w:spacing w:val="-4"/>
          <w:w w:val="105"/>
          <w:sz w:val="21"/>
        </w:rPr>
        <w:t> </w:t>
      </w:r>
      <w:r>
        <w:rPr>
          <w:w w:val="105"/>
          <w:sz w:val="21"/>
        </w:rPr>
        <w:t>of</w:t>
      </w:r>
      <w:r>
        <w:rPr>
          <w:spacing w:val="-5"/>
          <w:w w:val="105"/>
          <w:sz w:val="21"/>
        </w:rPr>
        <w:t> </w:t>
      </w:r>
      <w:r>
        <w:rPr>
          <w:w w:val="105"/>
          <w:sz w:val="21"/>
        </w:rPr>
        <w:t>reversing direction without shoving or tearing the</w:t>
      </w:r>
      <w:r>
        <w:rPr>
          <w:spacing w:val="3"/>
          <w:w w:val="105"/>
          <w:sz w:val="21"/>
        </w:rPr>
        <w:t> </w:t>
      </w:r>
      <w:r>
        <w:rPr>
          <w:w w:val="105"/>
          <w:sz w:val="21"/>
        </w:rPr>
        <w:t>mixture.</w:t>
      </w:r>
    </w:p>
    <w:p>
      <w:pPr>
        <w:pStyle w:val="BodyText"/>
        <w:spacing w:before="6"/>
        <w:rPr>
          <w:sz w:val="23"/>
        </w:rPr>
      </w:pPr>
    </w:p>
    <w:p>
      <w:pPr>
        <w:pStyle w:val="BodyText"/>
        <w:spacing w:line="252" w:lineRule="auto"/>
        <w:ind w:left="157" w:right="605"/>
      </w:pPr>
      <w:r>
        <w:rPr>
          <w:w w:val="105"/>
        </w:rPr>
        <w:t>Operate rollers according to manufacturer’s recommendations. Only use vibratory rollers equipped with separate energy and propulsion controls. Select equipment that will not crush the aggregate or displace the mixture.</w:t>
      </w:r>
    </w:p>
    <w:p>
      <w:pPr>
        <w:pStyle w:val="BodyText"/>
        <w:rPr>
          <w:sz w:val="24"/>
        </w:rPr>
      </w:pPr>
    </w:p>
    <w:p>
      <w:pPr>
        <w:pStyle w:val="ListParagraph"/>
        <w:numPr>
          <w:ilvl w:val="0"/>
          <w:numId w:val="3"/>
        </w:numPr>
        <w:tabs>
          <w:tab w:pos="390" w:val="left" w:leader="none"/>
        </w:tabs>
        <w:spacing w:line="256" w:lineRule="auto" w:before="0" w:after="0"/>
        <w:ind w:left="157" w:right="549" w:firstLine="0"/>
        <w:jc w:val="left"/>
        <w:rPr>
          <w:sz w:val="21"/>
        </w:rPr>
      </w:pPr>
      <w:r>
        <w:rPr>
          <w:i/>
          <w:w w:val="105"/>
          <w:sz w:val="21"/>
        </w:rPr>
        <w:t>Mixing</w:t>
      </w:r>
      <w:r>
        <w:rPr>
          <w:i/>
          <w:spacing w:val="-5"/>
          <w:w w:val="105"/>
          <w:sz w:val="21"/>
        </w:rPr>
        <w:t> </w:t>
      </w:r>
      <w:r>
        <w:rPr>
          <w:i/>
          <w:w w:val="105"/>
          <w:sz w:val="21"/>
        </w:rPr>
        <w:t>and</w:t>
      </w:r>
      <w:r>
        <w:rPr>
          <w:i/>
          <w:spacing w:val="-5"/>
          <w:w w:val="105"/>
          <w:sz w:val="21"/>
        </w:rPr>
        <w:t> </w:t>
      </w:r>
      <w:r>
        <w:rPr>
          <w:i/>
          <w:w w:val="105"/>
          <w:sz w:val="21"/>
        </w:rPr>
        <w:t>Holding</w:t>
      </w:r>
      <w:r>
        <w:rPr>
          <w:w w:val="105"/>
          <w:sz w:val="21"/>
        </w:rPr>
        <w:t>.</w:t>
      </w:r>
      <w:r>
        <w:rPr>
          <w:spacing w:val="-6"/>
          <w:w w:val="105"/>
          <w:sz w:val="21"/>
        </w:rPr>
        <w:t> </w:t>
      </w:r>
      <w:r>
        <w:rPr>
          <w:w w:val="105"/>
          <w:sz w:val="21"/>
        </w:rPr>
        <w:t>Heat</w:t>
      </w:r>
      <w:r>
        <w:rPr>
          <w:spacing w:val="-6"/>
          <w:w w:val="105"/>
          <w:sz w:val="21"/>
        </w:rPr>
        <w:t> </w:t>
      </w:r>
      <w:r>
        <w:rPr>
          <w:w w:val="105"/>
          <w:sz w:val="21"/>
        </w:rPr>
        <w:t>the</w:t>
      </w:r>
      <w:r>
        <w:rPr>
          <w:spacing w:val="-5"/>
          <w:w w:val="105"/>
          <w:sz w:val="21"/>
        </w:rPr>
        <w:t> </w:t>
      </w:r>
      <w:r>
        <w:rPr>
          <w:w w:val="105"/>
          <w:sz w:val="21"/>
        </w:rPr>
        <w:t>asphalt</w:t>
      </w:r>
      <w:r>
        <w:rPr>
          <w:spacing w:val="-6"/>
          <w:w w:val="105"/>
          <w:sz w:val="21"/>
        </w:rPr>
        <w:t> </w:t>
      </w:r>
      <w:r>
        <w:rPr>
          <w:w w:val="105"/>
          <w:sz w:val="21"/>
        </w:rPr>
        <w:t>binder</w:t>
      </w:r>
      <w:r>
        <w:rPr>
          <w:spacing w:val="-6"/>
          <w:w w:val="105"/>
          <w:sz w:val="21"/>
        </w:rPr>
        <w:t> </w:t>
      </w:r>
      <w:r>
        <w:rPr>
          <w:w w:val="105"/>
          <w:sz w:val="21"/>
        </w:rPr>
        <w:t>within</w:t>
      </w:r>
      <w:r>
        <w:rPr>
          <w:spacing w:val="-5"/>
          <w:w w:val="105"/>
          <w:sz w:val="21"/>
        </w:rPr>
        <w:t> </w:t>
      </w:r>
      <w:r>
        <w:rPr>
          <w:w w:val="105"/>
          <w:sz w:val="21"/>
        </w:rPr>
        <w:t>the</w:t>
      </w:r>
      <w:r>
        <w:rPr>
          <w:spacing w:val="-5"/>
          <w:w w:val="105"/>
          <w:sz w:val="21"/>
        </w:rPr>
        <w:t> </w:t>
      </w:r>
      <w:r>
        <w:rPr>
          <w:w w:val="105"/>
          <w:sz w:val="21"/>
        </w:rPr>
        <w:t>specified</w:t>
      </w:r>
      <w:r>
        <w:rPr>
          <w:spacing w:val="-5"/>
          <w:w w:val="105"/>
          <w:sz w:val="21"/>
        </w:rPr>
        <w:t> </w:t>
      </w:r>
      <w:r>
        <w:rPr>
          <w:w w:val="105"/>
          <w:sz w:val="21"/>
        </w:rPr>
        <w:t>temperature</w:t>
      </w:r>
      <w:r>
        <w:rPr>
          <w:spacing w:val="-5"/>
          <w:w w:val="105"/>
          <w:sz w:val="21"/>
        </w:rPr>
        <w:t> </w:t>
      </w:r>
      <w:r>
        <w:rPr>
          <w:w w:val="105"/>
          <w:sz w:val="21"/>
        </w:rPr>
        <w:t>range.</w:t>
      </w:r>
      <w:r>
        <w:rPr>
          <w:spacing w:val="-6"/>
          <w:w w:val="105"/>
          <w:sz w:val="21"/>
        </w:rPr>
        <w:t> </w:t>
      </w:r>
      <w:r>
        <w:rPr>
          <w:w w:val="105"/>
          <w:sz w:val="21"/>
        </w:rPr>
        <w:t>Ensure</w:t>
      </w:r>
      <w:r>
        <w:rPr>
          <w:spacing w:val="-5"/>
          <w:w w:val="105"/>
          <w:sz w:val="21"/>
        </w:rPr>
        <w:t> </w:t>
      </w:r>
      <w:r>
        <w:rPr>
          <w:w w:val="105"/>
          <w:sz w:val="21"/>
        </w:rPr>
        <w:t>a</w:t>
      </w:r>
      <w:r>
        <w:rPr>
          <w:spacing w:val="-5"/>
          <w:w w:val="105"/>
          <w:sz w:val="21"/>
        </w:rPr>
        <w:t> </w:t>
      </w:r>
      <w:r>
        <w:rPr>
          <w:w w:val="105"/>
          <w:sz w:val="21"/>
        </w:rPr>
        <w:t>continuous supply of heated asphalt binder to the</w:t>
      </w:r>
      <w:r>
        <w:rPr>
          <w:spacing w:val="3"/>
          <w:w w:val="105"/>
          <w:sz w:val="21"/>
        </w:rPr>
        <w:t> </w:t>
      </w:r>
      <w:r>
        <w:rPr>
          <w:w w:val="105"/>
          <w:sz w:val="21"/>
        </w:rPr>
        <w:t>mixer.</w:t>
      </w:r>
    </w:p>
    <w:p>
      <w:pPr>
        <w:pStyle w:val="BodyText"/>
        <w:spacing w:before="11"/>
        <w:rPr>
          <w:sz w:val="23"/>
        </w:rPr>
      </w:pPr>
    </w:p>
    <w:p>
      <w:pPr>
        <w:pStyle w:val="BodyText"/>
        <w:ind w:left="157"/>
      </w:pPr>
      <w:r>
        <w:rPr>
          <w:w w:val="105"/>
        </w:rPr>
        <w:t>Heat and dry aggregates to the required temperature. Avoid damaging or contaminating the aggregate.</w:t>
      </w:r>
    </w:p>
    <w:p>
      <w:pPr>
        <w:pStyle w:val="BodyText"/>
        <w:spacing w:before="10"/>
        <w:rPr>
          <w:sz w:val="24"/>
        </w:rPr>
      </w:pPr>
    </w:p>
    <w:p>
      <w:pPr>
        <w:pStyle w:val="BodyText"/>
        <w:spacing w:line="256" w:lineRule="auto" w:before="1"/>
        <w:ind w:left="157" w:right="509"/>
      </w:pPr>
      <w:r>
        <w:rPr>
          <w:w w:val="105"/>
        </w:rPr>
        <w:t>Combine and mix the dried aggregates and asphalt binder to meet the job mix formula. Ensure a minimum of 95 percent uniform coating of aggregates according to AASHTO T 195 </w:t>
      </w:r>
      <w:r>
        <w:rPr>
          <w:color w:val="0000FF"/>
          <w:w w:val="105"/>
        </w:rPr>
        <w:t>or [</w:t>
      </w:r>
      <w:r>
        <w:rPr>
          <w:i/>
          <w:color w:val="0000FF"/>
          <w:w w:val="105"/>
        </w:rPr>
        <w:t>Agency specified procedure</w:t>
      </w:r>
      <w:r>
        <w:rPr>
          <w:color w:val="0000FF"/>
          <w:w w:val="105"/>
        </w:rPr>
        <w:t>]</w:t>
      </w:r>
      <w:r>
        <w:rPr>
          <w:w w:val="105"/>
        </w:rPr>
        <w:t>.</w:t>
      </w:r>
    </w:p>
    <w:p>
      <w:pPr>
        <w:pStyle w:val="BodyText"/>
        <w:spacing w:before="5"/>
        <w:rPr>
          <w:sz w:val="23"/>
        </w:rPr>
      </w:pPr>
    </w:p>
    <w:p>
      <w:pPr>
        <w:pStyle w:val="BodyText"/>
        <w:spacing w:line="252" w:lineRule="auto" w:before="1"/>
        <w:ind w:left="157" w:right="605"/>
      </w:pPr>
      <w:r>
        <w:rPr>
          <w:w w:val="105"/>
        </w:rPr>
        <w:t>Correct procedures if storing or holding causes segregation, excessive heat loss, or a reduced quality mixture. Properly dispose of mixture which does not meet specifications.</w:t>
      </w:r>
    </w:p>
    <w:p>
      <w:pPr>
        <w:pStyle w:val="BodyText"/>
        <w:spacing w:before="10"/>
        <w:rPr>
          <w:sz w:val="23"/>
        </w:rPr>
      </w:pPr>
    </w:p>
    <w:p>
      <w:pPr>
        <w:pStyle w:val="ListParagraph"/>
        <w:numPr>
          <w:ilvl w:val="0"/>
          <w:numId w:val="3"/>
        </w:numPr>
        <w:tabs>
          <w:tab w:pos="427" w:val="left" w:leader="none"/>
        </w:tabs>
        <w:spacing w:line="254" w:lineRule="auto" w:before="0" w:after="0"/>
        <w:ind w:left="157" w:right="887" w:firstLine="0"/>
        <w:jc w:val="left"/>
        <w:rPr>
          <w:sz w:val="21"/>
        </w:rPr>
      </w:pPr>
      <w:r>
        <w:rPr>
          <w:i/>
          <w:w w:val="105"/>
          <w:sz w:val="21"/>
        </w:rPr>
        <w:t>Preparing</w:t>
      </w:r>
      <w:r>
        <w:rPr>
          <w:i/>
          <w:spacing w:val="-4"/>
          <w:w w:val="105"/>
          <w:sz w:val="21"/>
        </w:rPr>
        <w:t> </w:t>
      </w:r>
      <w:r>
        <w:rPr>
          <w:i/>
          <w:w w:val="105"/>
          <w:sz w:val="21"/>
        </w:rPr>
        <w:t>Base</w:t>
      </w:r>
      <w:r>
        <w:rPr>
          <w:i/>
          <w:spacing w:val="-4"/>
          <w:w w:val="105"/>
          <w:sz w:val="21"/>
        </w:rPr>
        <w:t> </w:t>
      </w:r>
      <w:r>
        <w:rPr>
          <w:i/>
          <w:w w:val="105"/>
          <w:sz w:val="21"/>
        </w:rPr>
        <w:t>or</w:t>
      </w:r>
      <w:r>
        <w:rPr>
          <w:i/>
          <w:spacing w:val="-5"/>
          <w:w w:val="105"/>
          <w:sz w:val="21"/>
        </w:rPr>
        <w:t> </w:t>
      </w:r>
      <w:r>
        <w:rPr>
          <w:i/>
          <w:w w:val="105"/>
          <w:sz w:val="21"/>
        </w:rPr>
        <w:t>Existing</w:t>
      </w:r>
      <w:r>
        <w:rPr>
          <w:i/>
          <w:spacing w:val="-4"/>
          <w:w w:val="105"/>
          <w:sz w:val="21"/>
        </w:rPr>
        <w:t> </w:t>
      </w:r>
      <w:r>
        <w:rPr>
          <w:i/>
          <w:w w:val="105"/>
          <w:sz w:val="21"/>
        </w:rPr>
        <w:t>Surface</w:t>
      </w:r>
      <w:r>
        <w:rPr>
          <w:w w:val="105"/>
          <w:sz w:val="21"/>
        </w:rPr>
        <w:t>.</w:t>
      </w:r>
      <w:r>
        <w:rPr>
          <w:spacing w:val="-5"/>
          <w:w w:val="105"/>
          <w:sz w:val="21"/>
        </w:rPr>
        <w:t> </w:t>
      </w:r>
      <w:r>
        <w:rPr>
          <w:w w:val="105"/>
          <w:sz w:val="21"/>
        </w:rPr>
        <w:t>Clear</w:t>
      </w:r>
      <w:r>
        <w:rPr>
          <w:spacing w:val="-5"/>
          <w:w w:val="105"/>
          <w:sz w:val="21"/>
        </w:rPr>
        <w:t> </w:t>
      </w:r>
      <w:r>
        <w:rPr>
          <w:w w:val="105"/>
          <w:sz w:val="21"/>
        </w:rPr>
        <w:t>surface</w:t>
      </w:r>
      <w:r>
        <w:rPr>
          <w:spacing w:val="-4"/>
          <w:w w:val="105"/>
          <w:sz w:val="21"/>
        </w:rPr>
        <w:t> </w:t>
      </w:r>
      <w:r>
        <w:rPr>
          <w:w w:val="105"/>
          <w:sz w:val="21"/>
        </w:rPr>
        <w:t>of</w:t>
      </w:r>
      <w:r>
        <w:rPr>
          <w:spacing w:val="-5"/>
          <w:w w:val="105"/>
          <w:sz w:val="21"/>
        </w:rPr>
        <w:t> </w:t>
      </w:r>
      <w:r>
        <w:rPr>
          <w:w w:val="105"/>
          <w:sz w:val="21"/>
        </w:rPr>
        <w:t>debris</w:t>
      </w:r>
      <w:r>
        <w:rPr>
          <w:spacing w:val="-4"/>
          <w:w w:val="105"/>
          <w:sz w:val="21"/>
        </w:rPr>
        <w:t> </w:t>
      </w:r>
      <w:r>
        <w:rPr>
          <w:w w:val="105"/>
          <w:sz w:val="21"/>
        </w:rPr>
        <w:t>and</w:t>
      </w:r>
      <w:r>
        <w:rPr>
          <w:spacing w:val="-4"/>
          <w:w w:val="105"/>
          <w:sz w:val="21"/>
        </w:rPr>
        <w:t> </w:t>
      </w:r>
      <w:r>
        <w:rPr>
          <w:w w:val="105"/>
          <w:sz w:val="21"/>
        </w:rPr>
        <w:t>deleterious</w:t>
      </w:r>
      <w:r>
        <w:rPr>
          <w:spacing w:val="-4"/>
          <w:w w:val="105"/>
          <w:sz w:val="21"/>
        </w:rPr>
        <w:t> </w:t>
      </w:r>
      <w:r>
        <w:rPr>
          <w:w w:val="105"/>
          <w:sz w:val="21"/>
        </w:rPr>
        <w:t>material.</w:t>
      </w:r>
      <w:r>
        <w:rPr>
          <w:spacing w:val="-5"/>
          <w:w w:val="105"/>
          <w:sz w:val="21"/>
        </w:rPr>
        <w:t> </w:t>
      </w:r>
      <w:r>
        <w:rPr>
          <w:w w:val="105"/>
          <w:sz w:val="21"/>
        </w:rPr>
        <w:t>Apply</w:t>
      </w:r>
      <w:r>
        <w:rPr>
          <w:spacing w:val="-4"/>
          <w:w w:val="105"/>
          <w:sz w:val="21"/>
        </w:rPr>
        <w:t> </w:t>
      </w:r>
      <w:r>
        <w:rPr>
          <w:w w:val="105"/>
          <w:sz w:val="21"/>
        </w:rPr>
        <w:t>and</w:t>
      </w:r>
      <w:r>
        <w:rPr>
          <w:spacing w:val="-4"/>
          <w:w w:val="105"/>
          <w:sz w:val="21"/>
        </w:rPr>
        <w:t> </w:t>
      </w:r>
      <w:r>
        <w:rPr>
          <w:w w:val="105"/>
          <w:sz w:val="21"/>
        </w:rPr>
        <w:t>cure tack coat before placing the FRAC. Apply a tack coat on all surfaces, curbs, gutters, manholes, or other structure surfaces, that will be in contact with the FRAC</w:t>
      </w:r>
      <w:r>
        <w:rPr>
          <w:spacing w:val="1"/>
          <w:w w:val="105"/>
          <w:sz w:val="21"/>
        </w:rPr>
        <w:t> </w:t>
      </w:r>
      <w:r>
        <w:rPr>
          <w:w w:val="105"/>
          <w:sz w:val="21"/>
        </w:rPr>
        <w:t>mix.</w:t>
      </w:r>
    </w:p>
    <w:p>
      <w:pPr>
        <w:pStyle w:val="BodyText"/>
        <w:spacing w:before="9"/>
        <w:rPr>
          <w:sz w:val="23"/>
        </w:rPr>
      </w:pPr>
    </w:p>
    <w:p>
      <w:pPr>
        <w:pStyle w:val="BodyText"/>
        <w:spacing w:line="252" w:lineRule="auto" w:before="1"/>
        <w:ind w:left="157" w:right="548"/>
      </w:pPr>
      <w:r>
        <w:rPr>
          <w:w w:val="105"/>
        </w:rPr>
        <w:t>Repair damaged areas of the base or existing surface. Restore the existing surface or base to a uniform grade and cross section before placing the mix. Correct any drainage issues which may have contributed to base failures.</w:t>
      </w:r>
    </w:p>
    <w:p>
      <w:pPr>
        <w:pStyle w:val="BodyText"/>
        <w:rPr>
          <w:sz w:val="24"/>
        </w:rPr>
      </w:pPr>
    </w:p>
    <w:p>
      <w:pPr>
        <w:pStyle w:val="ListParagraph"/>
        <w:numPr>
          <w:ilvl w:val="0"/>
          <w:numId w:val="3"/>
        </w:numPr>
        <w:tabs>
          <w:tab w:pos="427" w:val="left" w:leader="none"/>
        </w:tabs>
        <w:spacing w:line="252" w:lineRule="auto" w:before="0" w:after="0"/>
        <w:ind w:left="157" w:right="559" w:firstLine="0"/>
        <w:jc w:val="left"/>
        <w:rPr>
          <w:sz w:val="21"/>
        </w:rPr>
      </w:pPr>
      <w:r>
        <w:rPr>
          <w:i/>
          <w:w w:val="105"/>
          <w:sz w:val="21"/>
        </w:rPr>
        <w:t>Pre-paving</w:t>
      </w:r>
      <w:r>
        <w:rPr>
          <w:i/>
          <w:spacing w:val="-5"/>
          <w:w w:val="105"/>
          <w:sz w:val="21"/>
        </w:rPr>
        <w:t> </w:t>
      </w:r>
      <w:r>
        <w:rPr>
          <w:i/>
          <w:w w:val="105"/>
          <w:sz w:val="21"/>
        </w:rPr>
        <w:t>Requirements</w:t>
      </w:r>
      <w:r>
        <w:rPr>
          <w:w w:val="105"/>
          <w:sz w:val="21"/>
        </w:rPr>
        <w:t>.</w:t>
      </w:r>
      <w:r>
        <w:rPr>
          <w:spacing w:val="-5"/>
          <w:w w:val="105"/>
          <w:sz w:val="21"/>
        </w:rPr>
        <w:t> </w:t>
      </w:r>
      <w:r>
        <w:rPr>
          <w:w w:val="105"/>
          <w:sz w:val="21"/>
        </w:rPr>
        <w:t>If</w:t>
      </w:r>
      <w:r>
        <w:rPr>
          <w:spacing w:val="-5"/>
          <w:w w:val="105"/>
          <w:sz w:val="21"/>
        </w:rPr>
        <w:t> </w:t>
      </w:r>
      <w:r>
        <w:rPr>
          <w:w w:val="105"/>
          <w:sz w:val="21"/>
        </w:rPr>
        <w:t>required</w:t>
      </w:r>
      <w:r>
        <w:rPr>
          <w:spacing w:val="-5"/>
          <w:w w:val="105"/>
          <w:sz w:val="21"/>
        </w:rPr>
        <w:t> </w:t>
      </w:r>
      <w:r>
        <w:rPr>
          <w:w w:val="105"/>
          <w:sz w:val="21"/>
        </w:rPr>
        <w:t>by</w:t>
      </w:r>
      <w:r>
        <w:rPr>
          <w:spacing w:val="-5"/>
          <w:w w:val="105"/>
          <w:sz w:val="21"/>
        </w:rPr>
        <w:t> </w:t>
      </w:r>
      <w:r>
        <w:rPr>
          <w:w w:val="105"/>
          <w:sz w:val="21"/>
        </w:rPr>
        <w:t>the</w:t>
      </w:r>
      <w:r>
        <w:rPr>
          <w:spacing w:val="-5"/>
          <w:w w:val="105"/>
          <w:sz w:val="21"/>
        </w:rPr>
        <w:t> </w:t>
      </w:r>
      <w:r>
        <w:rPr>
          <w:w w:val="105"/>
          <w:sz w:val="21"/>
        </w:rPr>
        <w:t>Materials</w:t>
      </w:r>
      <w:r>
        <w:rPr>
          <w:spacing w:val="-5"/>
          <w:w w:val="105"/>
          <w:sz w:val="21"/>
        </w:rPr>
        <w:t> </w:t>
      </w:r>
      <w:r>
        <w:rPr>
          <w:w w:val="105"/>
          <w:sz w:val="21"/>
        </w:rPr>
        <w:t>Engineer,</w:t>
      </w:r>
      <w:r>
        <w:rPr>
          <w:spacing w:val="-5"/>
          <w:w w:val="105"/>
          <w:sz w:val="21"/>
        </w:rPr>
        <w:t> </w:t>
      </w:r>
      <w:r>
        <w:rPr>
          <w:w w:val="105"/>
          <w:sz w:val="21"/>
        </w:rPr>
        <w:t>prior</w:t>
      </w:r>
      <w:r>
        <w:rPr>
          <w:spacing w:val="-5"/>
          <w:w w:val="105"/>
          <w:sz w:val="21"/>
        </w:rPr>
        <w:t> </w:t>
      </w:r>
      <w:r>
        <w:rPr>
          <w:w w:val="105"/>
          <w:sz w:val="21"/>
        </w:rPr>
        <w:t>to</w:t>
      </w:r>
      <w:r>
        <w:rPr>
          <w:spacing w:val="-5"/>
          <w:w w:val="105"/>
          <w:sz w:val="21"/>
        </w:rPr>
        <w:t> </w:t>
      </w:r>
      <w:r>
        <w:rPr>
          <w:w w:val="105"/>
          <w:sz w:val="21"/>
        </w:rPr>
        <w:t>placing</w:t>
      </w:r>
      <w:r>
        <w:rPr>
          <w:spacing w:val="-5"/>
          <w:w w:val="105"/>
          <w:sz w:val="21"/>
        </w:rPr>
        <w:t> </w:t>
      </w:r>
      <w:r>
        <w:rPr>
          <w:w w:val="105"/>
          <w:sz w:val="21"/>
        </w:rPr>
        <w:t>FRAC</w:t>
      </w:r>
      <w:r>
        <w:rPr>
          <w:spacing w:val="-4"/>
          <w:w w:val="105"/>
          <w:sz w:val="21"/>
        </w:rPr>
        <w:t> </w:t>
      </w:r>
      <w:r>
        <w:rPr>
          <w:w w:val="105"/>
          <w:sz w:val="21"/>
        </w:rPr>
        <w:t>mixed</w:t>
      </w:r>
      <w:r>
        <w:rPr>
          <w:spacing w:val="-5"/>
          <w:w w:val="105"/>
          <w:sz w:val="21"/>
        </w:rPr>
        <w:t> </w:t>
      </w:r>
      <w:r>
        <w:rPr>
          <w:w w:val="105"/>
          <w:sz w:val="21"/>
        </w:rPr>
        <w:t>at</w:t>
      </w:r>
      <w:r>
        <w:rPr>
          <w:spacing w:val="-5"/>
          <w:w w:val="105"/>
          <w:sz w:val="21"/>
        </w:rPr>
        <w:t> </w:t>
      </w:r>
      <w:r>
        <w:rPr>
          <w:w w:val="105"/>
          <w:sz w:val="21"/>
        </w:rPr>
        <w:t>greater than 1 lb per ton of mix dosage, produce a sufficient amount of FRAC mix to properly calibrate the plant using the mix design approved for mainline construction. The Engineer will sample and test the FRAC mix thus produced for the</w:t>
      </w:r>
      <w:r>
        <w:rPr>
          <w:spacing w:val="2"/>
          <w:w w:val="105"/>
          <w:sz w:val="21"/>
        </w:rPr>
        <w:t> </w:t>
      </w:r>
      <w:r>
        <w:rPr>
          <w:w w:val="105"/>
          <w:sz w:val="21"/>
        </w:rPr>
        <w:t>following:</w:t>
      </w:r>
    </w:p>
    <w:p>
      <w:pPr>
        <w:pStyle w:val="BodyText"/>
        <w:spacing w:before="5"/>
        <w:rPr>
          <w:sz w:val="24"/>
        </w:rPr>
      </w:pPr>
    </w:p>
    <w:p>
      <w:pPr>
        <w:pStyle w:val="ListParagraph"/>
        <w:numPr>
          <w:ilvl w:val="1"/>
          <w:numId w:val="3"/>
        </w:numPr>
        <w:tabs>
          <w:tab w:pos="878" w:val="left" w:leader="none"/>
        </w:tabs>
        <w:spacing w:line="240" w:lineRule="auto" w:before="1" w:after="0"/>
        <w:ind w:left="877" w:right="0" w:hanging="360"/>
        <w:jc w:val="left"/>
        <w:rPr>
          <w:sz w:val="21"/>
        </w:rPr>
      </w:pPr>
      <w:r>
        <w:rPr>
          <w:w w:val="105"/>
          <w:sz w:val="21"/>
        </w:rPr>
        <w:t>Voids in Mineral Aggregate</w:t>
      </w:r>
      <w:r>
        <w:rPr>
          <w:spacing w:val="2"/>
          <w:w w:val="105"/>
          <w:sz w:val="21"/>
        </w:rPr>
        <w:t> </w:t>
      </w:r>
      <w:r>
        <w:rPr>
          <w:w w:val="105"/>
          <w:sz w:val="21"/>
        </w:rPr>
        <w:t>(VMA);</w:t>
      </w:r>
    </w:p>
    <w:p>
      <w:pPr>
        <w:pStyle w:val="ListParagraph"/>
        <w:numPr>
          <w:ilvl w:val="1"/>
          <w:numId w:val="3"/>
        </w:numPr>
        <w:tabs>
          <w:tab w:pos="878" w:val="left" w:leader="none"/>
        </w:tabs>
        <w:spacing w:line="240" w:lineRule="auto" w:before="8" w:after="0"/>
        <w:ind w:left="877" w:right="0" w:hanging="360"/>
        <w:jc w:val="left"/>
        <w:rPr>
          <w:sz w:val="21"/>
        </w:rPr>
      </w:pPr>
      <w:r>
        <w:rPr>
          <w:w w:val="105"/>
          <w:sz w:val="21"/>
        </w:rPr>
        <w:t>Asphalt binder content;</w:t>
      </w:r>
    </w:p>
    <w:p>
      <w:pPr>
        <w:pStyle w:val="ListParagraph"/>
        <w:numPr>
          <w:ilvl w:val="1"/>
          <w:numId w:val="3"/>
        </w:numPr>
        <w:tabs>
          <w:tab w:pos="878" w:val="left" w:leader="none"/>
        </w:tabs>
        <w:spacing w:line="240" w:lineRule="auto" w:before="13" w:after="0"/>
        <w:ind w:left="877" w:right="0" w:hanging="360"/>
        <w:jc w:val="left"/>
        <w:rPr>
          <w:sz w:val="21"/>
        </w:rPr>
      </w:pPr>
      <w:r>
        <w:rPr>
          <w:w w:val="105"/>
          <w:sz w:val="21"/>
        </w:rPr>
        <w:t>Gradation;</w:t>
      </w:r>
    </w:p>
    <w:p>
      <w:pPr>
        <w:pStyle w:val="ListParagraph"/>
        <w:numPr>
          <w:ilvl w:val="1"/>
          <w:numId w:val="3"/>
        </w:numPr>
        <w:tabs>
          <w:tab w:pos="878" w:val="left" w:leader="none"/>
        </w:tabs>
        <w:spacing w:line="240" w:lineRule="auto" w:before="13" w:after="0"/>
        <w:ind w:left="877" w:right="0" w:hanging="360"/>
        <w:jc w:val="left"/>
        <w:rPr>
          <w:sz w:val="21"/>
        </w:rPr>
      </w:pPr>
      <w:r>
        <w:rPr>
          <w:w w:val="105"/>
          <w:sz w:val="21"/>
        </w:rPr>
        <w:t>Air voids;</w:t>
      </w:r>
      <w:r>
        <w:rPr>
          <w:spacing w:val="0"/>
          <w:w w:val="105"/>
          <w:sz w:val="21"/>
        </w:rPr>
        <w:t> </w:t>
      </w:r>
      <w:r>
        <w:rPr>
          <w:w w:val="105"/>
          <w:sz w:val="21"/>
        </w:rPr>
        <w:t>and</w:t>
      </w:r>
    </w:p>
    <w:p>
      <w:pPr>
        <w:pStyle w:val="ListParagraph"/>
        <w:numPr>
          <w:ilvl w:val="1"/>
          <w:numId w:val="3"/>
        </w:numPr>
        <w:tabs>
          <w:tab w:pos="878" w:val="left" w:leader="none"/>
        </w:tabs>
        <w:spacing w:line="240" w:lineRule="auto" w:before="8" w:after="0"/>
        <w:ind w:left="877" w:right="0" w:hanging="360"/>
        <w:jc w:val="left"/>
        <w:rPr>
          <w:sz w:val="21"/>
        </w:rPr>
      </w:pPr>
      <w:r>
        <w:rPr>
          <w:w w:val="105"/>
          <w:sz w:val="21"/>
        </w:rPr>
        <w:t>Tensile Strength Ratio (or Hamburg wheel tracking test for moisture</w:t>
      </w:r>
      <w:r>
        <w:rPr>
          <w:spacing w:val="-2"/>
          <w:w w:val="105"/>
          <w:sz w:val="21"/>
        </w:rPr>
        <w:t> </w:t>
      </w:r>
      <w:r>
        <w:rPr>
          <w:w w:val="105"/>
          <w:sz w:val="21"/>
        </w:rPr>
        <w:t>damage)</w:t>
      </w:r>
    </w:p>
    <w:p>
      <w:pPr>
        <w:pStyle w:val="ListParagraph"/>
        <w:numPr>
          <w:ilvl w:val="1"/>
          <w:numId w:val="3"/>
        </w:numPr>
        <w:tabs>
          <w:tab w:pos="878" w:val="left" w:leader="none"/>
        </w:tabs>
        <w:spacing w:line="240" w:lineRule="auto" w:before="17" w:after="0"/>
        <w:ind w:left="877" w:right="0" w:hanging="360"/>
        <w:jc w:val="left"/>
        <w:rPr>
          <w:sz w:val="21"/>
        </w:rPr>
      </w:pPr>
      <w:r>
        <w:rPr>
          <w:w w:val="105"/>
          <w:sz w:val="21"/>
        </w:rPr>
        <w:t>Other Agency laboratory performance</w:t>
      </w:r>
      <w:r>
        <w:rPr>
          <w:spacing w:val="2"/>
          <w:w w:val="105"/>
          <w:sz w:val="21"/>
        </w:rPr>
        <w:t> </w:t>
      </w:r>
      <w:r>
        <w:rPr>
          <w:w w:val="105"/>
          <w:sz w:val="21"/>
        </w:rPr>
        <w:t>tests.</w:t>
      </w:r>
    </w:p>
    <w:p>
      <w:pPr>
        <w:pStyle w:val="BodyText"/>
        <w:spacing w:before="11"/>
        <w:rPr>
          <w:sz w:val="24"/>
        </w:rPr>
      </w:pPr>
    </w:p>
    <w:p>
      <w:pPr>
        <w:pStyle w:val="BodyText"/>
        <w:spacing w:line="256" w:lineRule="auto"/>
        <w:ind w:left="157" w:right="387"/>
      </w:pPr>
      <w:r>
        <w:rPr>
          <w:w w:val="105"/>
        </w:rPr>
        <w:t>Heat FRAC field samples, transported to the laboratory, to the field production temperature, when reheating is required for FRAC mixture testing.</w:t>
      </w:r>
    </w:p>
    <w:p>
      <w:pPr>
        <w:pStyle w:val="BodyText"/>
        <w:spacing w:before="6"/>
        <w:rPr>
          <w:sz w:val="23"/>
        </w:rPr>
      </w:pPr>
    </w:p>
    <w:p>
      <w:pPr>
        <w:pStyle w:val="BodyText"/>
        <w:spacing w:line="252" w:lineRule="auto"/>
        <w:ind w:left="157" w:right="387"/>
      </w:pPr>
      <w:r>
        <w:rPr>
          <w:w w:val="105"/>
        </w:rPr>
        <w:t>If required by Materials engineer, construct a control strip or initial production lot with production materials and equipment. Select compacting methods to meet the specified density. The Engineer will take random loose mix and core samples to verify compliance with job mix and specification requirements. Reconstruct the test strip or initial production lot if the job mix formula, the compacting method, or compacting equipment changes, or if results do not meet specifications.</w:t>
      </w:r>
    </w:p>
    <w:p>
      <w:pPr>
        <w:spacing w:after="0" w:line="252" w:lineRule="auto"/>
        <w:sectPr>
          <w:pgSz w:w="12240" w:h="15840"/>
          <w:pgMar w:top="1380" w:bottom="280" w:left="1640" w:right="400"/>
        </w:sectPr>
      </w:pPr>
    </w:p>
    <w:p>
      <w:pPr>
        <w:pStyle w:val="ListParagraph"/>
        <w:numPr>
          <w:ilvl w:val="0"/>
          <w:numId w:val="4"/>
        </w:numPr>
        <w:tabs>
          <w:tab w:pos="341" w:val="left" w:leader="none"/>
        </w:tabs>
        <w:spacing w:line="256" w:lineRule="auto" w:before="83" w:after="0"/>
        <w:ind w:left="157" w:right="1210" w:firstLine="0"/>
        <w:jc w:val="left"/>
        <w:rPr>
          <w:sz w:val="21"/>
        </w:rPr>
      </w:pPr>
      <w:r>
        <w:rPr>
          <w:i/>
          <w:w w:val="105"/>
          <w:sz w:val="21"/>
        </w:rPr>
        <w:t>Spreading</w:t>
      </w:r>
      <w:r>
        <w:rPr>
          <w:i/>
          <w:spacing w:val="-4"/>
          <w:w w:val="105"/>
          <w:sz w:val="21"/>
        </w:rPr>
        <w:t> </w:t>
      </w:r>
      <w:r>
        <w:rPr>
          <w:i/>
          <w:w w:val="105"/>
          <w:sz w:val="21"/>
        </w:rPr>
        <w:t>and</w:t>
      </w:r>
      <w:r>
        <w:rPr>
          <w:i/>
          <w:spacing w:val="-4"/>
          <w:w w:val="105"/>
          <w:sz w:val="21"/>
        </w:rPr>
        <w:t> </w:t>
      </w:r>
      <w:r>
        <w:rPr>
          <w:i/>
          <w:w w:val="105"/>
          <w:sz w:val="21"/>
        </w:rPr>
        <w:t>Finishing</w:t>
      </w:r>
      <w:r>
        <w:rPr>
          <w:w w:val="105"/>
          <w:sz w:val="21"/>
        </w:rPr>
        <w:t>.</w:t>
      </w:r>
      <w:r>
        <w:rPr>
          <w:spacing w:val="-5"/>
          <w:w w:val="105"/>
          <w:sz w:val="21"/>
        </w:rPr>
        <w:t> </w:t>
      </w:r>
      <w:r>
        <w:rPr>
          <w:w w:val="105"/>
          <w:sz w:val="21"/>
        </w:rPr>
        <w:t>Spread</w:t>
      </w:r>
      <w:r>
        <w:rPr>
          <w:spacing w:val="-4"/>
          <w:w w:val="105"/>
          <w:sz w:val="21"/>
        </w:rPr>
        <w:t> </w:t>
      </w:r>
      <w:r>
        <w:rPr>
          <w:w w:val="105"/>
          <w:sz w:val="21"/>
        </w:rPr>
        <w:t>and</w:t>
      </w:r>
      <w:r>
        <w:rPr>
          <w:spacing w:val="-4"/>
          <w:w w:val="105"/>
          <w:sz w:val="21"/>
        </w:rPr>
        <w:t> </w:t>
      </w:r>
      <w:r>
        <w:rPr>
          <w:w w:val="105"/>
          <w:sz w:val="21"/>
        </w:rPr>
        <w:t>finish</w:t>
      </w:r>
      <w:r>
        <w:rPr>
          <w:spacing w:val="-4"/>
          <w:w w:val="105"/>
          <w:sz w:val="21"/>
        </w:rPr>
        <w:t> </w:t>
      </w:r>
      <w:r>
        <w:rPr>
          <w:w w:val="105"/>
          <w:sz w:val="21"/>
        </w:rPr>
        <w:t>the</w:t>
      </w:r>
      <w:r>
        <w:rPr>
          <w:spacing w:val="-4"/>
          <w:w w:val="105"/>
          <w:sz w:val="21"/>
        </w:rPr>
        <w:t> </w:t>
      </w:r>
      <w:r>
        <w:rPr>
          <w:w w:val="105"/>
          <w:sz w:val="21"/>
        </w:rPr>
        <w:t>mixture</w:t>
      </w:r>
      <w:r>
        <w:rPr>
          <w:spacing w:val="-4"/>
          <w:w w:val="105"/>
          <w:sz w:val="21"/>
        </w:rPr>
        <w:t> </w:t>
      </w:r>
      <w:r>
        <w:rPr>
          <w:w w:val="105"/>
          <w:sz w:val="21"/>
        </w:rPr>
        <w:t>with</w:t>
      </w:r>
      <w:r>
        <w:rPr>
          <w:spacing w:val="-4"/>
          <w:w w:val="105"/>
          <w:sz w:val="21"/>
        </w:rPr>
        <w:t> </w:t>
      </w:r>
      <w:r>
        <w:rPr>
          <w:w w:val="105"/>
          <w:sz w:val="21"/>
        </w:rPr>
        <w:t>asphalt</w:t>
      </w:r>
      <w:r>
        <w:rPr>
          <w:spacing w:val="-5"/>
          <w:w w:val="105"/>
          <w:sz w:val="21"/>
        </w:rPr>
        <w:t> </w:t>
      </w:r>
      <w:r>
        <w:rPr>
          <w:w w:val="105"/>
          <w:sz w:val="21"/>
        </w:rPr>
        <w:t>pavers</w:t>
      </w:r>
      <w:r>
        <w:rPr>
          <w:spacing w:val="-4"/>
          <w:w w:val="105"/>
          <w:sz w:val="21"/>
        </w:rPr>
        <w:t> </w:t>
      </w:r>
      <w:r>
        <w:rPr>
          <w:w w:val="105"/>
          <w:sz w:val="21"/>
        </w:rPr>
        <w:t>to</w:t>
      </w:r>
      <w:r>
        <w:rPr>
          <w:spacing w:val="-4"/>
          <w:w w:val="105"/>
          <w:sz w:val="21"/>
        </w:rPr>
        <w:t> </w:t>
      </w:r>
      <w:r>
        <w:rPr>
          <w:w w:val="105"/>
          <w:sz w:val="21"/>
        </w:rPr>
        <w:t>specified</w:t>
      </w:r>
      <w:r>
        <w:rPr>
          <w:spacing w:val="-4"/>
          <w:w w:val="105"/>
          <w:sz w:val="21"/>
        </w:rPr>
        <w:t> </w:t>
      </w:r>
      <w:r>
        <w:rPr>
          <w:w w:val="105"/>
          <w:sz w:val="21"/>
        </w:rPr>
        <w:t>grade</w:t>
      </w:r>
      <w:r>
        <w:rPr>
          <w:spacing w:val="-4"/>
          <w:w w:val="105"/>
          <w:sz w:val="21"/>
        </w:rPr>
        <w:t> </w:t>
      </w:r>
      <w:r>
        <w:rPr>
          <w:w w:val="105"/>
          <w:sz w:val="21"/>
        </w:rPr>
        <w:t>and thickness.</w:t>
      </w:r>
    </w:p>
    <w:p>
      <w:pPr>
        <w:pStyle w:val="BodyText"/>
        <w:spacing w:before="6"/>
        <w:rPr>
          <w:sz w:val="23"/>
        </w:rPr>
      </w:pPr>
    </w:p>
    <w:p>
      <w:pPr>
        <w:pStyle w:val="BodyText"/>
        <w:spacing w:line="252" w:lineRule="auto"/>
        <w:ind w:left="157" w:right="605"/>
      </w:pPr>
      <w:r>
        <w:rPr>
          <w:w w:val="105"/>
        </w:rPr>
        <w:t>Hand place material in areas inaccessible to mechanical spreading and finishing equipment. Maintain a consistent supply of mixture to ensure uninterrupted paving.</w:t>
      </w:r>
    </w:p>
    <w:p>
      <w:pPr>
        <w:pStyle w:val="BodyText"/>
        <w:spacing w:before="10"/>
        <w:rPr>
          <w:sz w:val="23"/>
        </w:rPr>
      </w:pPr>
    </w:p>
    <w:p>
      <w:pPr>
        <w:pStyle w:val="BodyText"/>
        <w:spacing w:line="254" w:lineRule="auto" w:before="1"/>
        <w:ind w:left="157" w:right="512"/>
        <w:jc w:val="both"/>
      </w:pPr>
      <w:r>
        <w:rPr>
          <w:w w:val="105"/>
        </w:rPr>
        <w:t>Minimize</w:t>
      </w:r>
      <w:r>
        <w:rPr>
          <w:spacing w:val="-4"/>
          <w:w w:val="105"/>
        </w:rPr>
        <w:t> </w:t>
      </w:r>
      <w:r>
        <w:rPr>
          <w:w w:val="105"/>
        </w:rPr>
        <w:t>inconvenience</w:t>
      </w:r>
      <w:r>
        <w:rPr>
          <w:spacing w:val="-4"/>
          <w:w w:val="105"/>
        </w:rPr>
        <w:t> </w:t>
      </w:r>
      <w:r>
        <w:rPr>
          <w:w w:val="105"/>
        </w:rPr>
        <w:t>to</w:t>
      </w:r>
      <w:r>
        <w:rPr>
          <w:spacing w:val="-4"/>
          <w:w w:val="105"/>
        </w:rPr>
        <w:t> </w:t>
      </w:r>
      <w:r>
        <w:rPr>
          <w:w w:val="105"/>
        </w:rPr>
        <w:t>traffic</w:t>
      </w:r>
      <w:r>
        <w:rPr>
          <w:spacing w:val="-4"/>
          <w:w w:val="105"/>
        </w:rPr>
        <w:t> </w:t>
      </w:r>
      <w:r>
        <w:rPr>
          <w:w w:val="105"/>
        </w:rPr>
        <w:t>and</w:t>
      </w:r>
      <w:r>
        <w:rPr>
          <w:spacing w:val="-4"/>
          <w:w w:val="105"/>
        </w:rPr>
        <w:t> </w:t>
      </w:r>
      <w:r>
        <w:rPr>
          <w:w w:val="105"/>
        </w:rPr>
        <w:t>protect</w:t>
      </w:r>
      <w:r>
        <w:rPr>
          <w:spacing w:val="-5"/>
          <w:w w:val="105"/>
        </w:rPr>
        <w:t> </w:t>
      </w:r>
      <w:r>
        <w:rPr>
          <w:w w:val="105"/>
        </w:rPr>
        <w:t>existing</w:t>
      </w:r>
      <w:r>
        <w:rPr>
          <w:spacing w:val="-4"/>
          <w:w w:val="105"/>
        </w:rPr>
        <w:t> </w:t>
      </w:r>
      <w:r>
        <w:rPr>
          <w:w w:val="105"/>
        </w:rPr>
        <w:t>and</w:t>
      </w:r>
      <w:r>
        <w:rPr>
          <w:spacing w:val="-4"/>
          <w:w w:val="105"/>
        </w:rPr>
        <w:t> </w:t>
      </w:r>
      <w:r>
        <w:rPr>
          <w:w w:val="105"/>
        </w:rPr>
        <w:t>finished</w:t>
      </w:r>
      <w:r>
        <w:rPr>
          <w:spacing w:val="-4"/>
          <w:w w:val="105"/>
        </w:rPr>
        <w:t> </w:t>
      </w:r>
      <w:r>
        <w:rPr>
          <w:w w:val="105"/>
        </w:rPr>
        <w:t>surfaces.</w:t>
      </w:r>
      <w:r>
        <w:rPr>
          <w:spacing w:val="-5"/>
          <w:w w:val="105"/>
        </w:rPr>
        <w:t> </w:t>
      </w:r>
      <w:r>
        <w:rPr>
          <w:w w:val="105"/>
        </w:rPr>
        <w:t>Leave</w:t>
      </w:r>
      <w:r>
        <w:rPr>
          <w:spacing w:val="-4"/>
          <w:w w:val="105"/>
        </w:rPr>
        <w:t> </w:t>
      </w:r>
      <w:r>
        <w:rPr>
          <w:w w:val="105"/>
        </w:rPr>
        <w:t>only</w:t>
      </w:r>
      <w:r>
        <w:rPr>
          <w:spacing w:val="-4"/>
          <w:w w:val="105"/>
        </w:rPr>
        <w:t> </w:t>
      </w:r>
      <w:r>
        <w:rPr>
          <w:w w:val="105"/>
        </w:rPr>
        <w:t>short</w:t>
      </w:r>
      <w:r>
        <w:rPr>
          <w:spacing w:val="-5"/>
          <w:w w:val="105"/>
        </w:rPr>
        <w:t> </w:t>
      </w:r>
      <w:r>
        <w:rPr>
          <w:w w:val="105"/>
        </w:rPr>
        <w:t>lane</w:t>
      </w:r>
      <w:r>
        <w:rPr>
          <w:spacing w:val="-4"/>
          <w:w w:val="105"/>
        </w:rPr>
        <w:t> </w:t>
      </w:r>
      <w:r>
        <w:rPr>
          <w:w w:val="105"/>
        </w:rPr>
        <w:t>sections, normally</w:t>
      </w:r>
      <w:r>
        <w:rPr>
          <w:spacing w:val="-3"/>
          <w:w w:val="105"/>
        </w:rPr>
        <w:t> </w:t>
      </w:r>
      <w:r>
        <w:rPr>
          <w:w w:val="105"/>
        </w:rPr>
        <w:t>less</w:t>
      </w:r>
      <w:r>
        <w:rPr>
          <w:spacing w:val="-4"/>
          <w:w w:val="105"/>
        </w:rPr>
        <w:t> </w:t>
      </w:r>
      <w:r>
        <w:rPr>
          <w:w w:val="105"/>
        </w:rPr>
        <w:t>than</w:t>
      </w:r>
      <w:r>
        <w:rPr>
          <w:spacing w:val="-3"/>
          <w:w w:val="105"/>
        </w:rPr>
        <w:t> </w:t>
      </w:r>
      <w:r>
        <w:rPr>
          <w:w w:val="105"/>
        </w:rPr>
        <w:t>[26</w:t>
      </w:r>
      <w:r>
        <w:rPr>
          <w:spacing w:val="-3"/>
          <w:w w:val="105"/>
        </w:rPr>
        <w:t> </w:t>
      </w:r>
      <w:r>
        <w:rPr>
          <w:w w:val="105"/>
        </w:rPr>
        <w:t>ft</w:t>
      </w:r>
      <w:r>
        <w:rPr>
          <w:spacing w:val="-4"/>
          <w:w w:val="105"/>
        </w:rPr>
        <w:t> </w:t>
      </w:r>
      <w:r>
        <w:rPr>
          <w:w w:val="105"/>
        </w:rPr>
        <w:t>(8</w:t>
      </w:r>
      <w:r>
        <w:rPr>
          <w:spacing w:val="-3"/>
          <w:w w:val="105"/>
        </w:rPr>
        <w:t> </w:t>
      </w:r>
      <w:r>
        <w:rPr>
          <w:w w:val="105"/>
        </w:rPr>
        <w:t>m)],</w:t>
      </w:r>
      <w:r>
        <w:rPr>
          <w:spacing w:val="-4"/>
          <w:w w:val="105"/>
        </w:rPr>
        <w:t> </w:t>
      </w:r>
      <w:r>
        <w:rPr>
          <w:w w:val="105"/>
        </w:rPr>
        <w:t>where</w:t>
      </w:r>
      <w:r>
        <w:rPr>
          <w:spacing w:val="-3"/>
          <w:w w:val="105"/>
        </w:rPr>
        <w:t> </w:t>
      </w:r>
      <w:r>
        <w:rPr>
          <w:w w:val="105"/>
        </w:rPr>
        <w:t>the</w:t>
      </w:r>
      <w:r>
        <w:rPr>
          <w:spacing w:val="-3"/>
          <w:w w:val="105"/>
        </w:rPr>
        <w:t> </w:t>
      </w:r>
      <w:r>
        <w:rPr>
          <w:w w:val="105"/>
        </w:rPr>
        <w:t>abutting</w:t>
      </w:r>
      <w:r>
        <w:rPr>
          <w:spacing w:val="-3"/>
          <w:w w:val="105"/>
        </w:rPr>
        <w:t> </w:t>
      </w:r>
      <w:r>
        <w:rPr>
          <w:w w:val="105"/>
        </w:rPr>
        <w:t>lane</w:t>
      </w:r>
      <w:r>
        <w:rPr>
          <w:spacing w:val="-3"/>
          <w:w w:val="105"/>
        </w:rPr>
        <w:t> </w:t>
      </w:r>
      <w:r>
        <w:rPr>
          <w:w w:val="105"/>
        </w:rPr>
        <w:t>is</w:t>
      </w:r>
      <w:r>
        <w:rPr>
          <w:spacing w:val="-4"/>
          <w:w w:val="105"/>
        </w:rPr>
        <w:t> </w:t>
      </w:r>
      <w:r>
        <w:rPr>
          <w:w w:val="105"/>
        </w:rPr>
        <w:t>not</w:t>
      </w:r>
      <w:r>
        <w:rPr>
          <w:spacing w:val="-4"/>
          <w:w w:val="105"/>
        </w:rPr>
        <w:t> </w:t>
      </w:r>
      <w:r>
        <w:rPr>
          <w:w w:val="105"/>
        </w:rPr>
        <w:t>placed</w:t>
      </w:r>
      <w:r>
        <w:rPr>
          <w:spacing w:val="-3"/>
          <w:w w:val="105"/>
        </w:rPr>
        <w:t> </w:t>
      </w:r>
      <w:r>
        <w:rPr>
          <w:w w:val="105"/>
        </w:rPr>
        <w:t>the</w:t>
      </w:r>
      <w:r>
        <w:rPr>
          <w:spacing w:val="-3"/>
          <w:w w:val="105"/>
        </w:rPr>
        <w:t> </w:t>
      </w:r>
      <w:r>
        <w:rPr>
          <w:w w:val="105"/>
        </w:rPr>
        <w:t>same</w:t>
      </w:r>
      <w:r>
        <w:rPr>
          <w:spacing w:val="-3"/>
          <w:w w:val="105"/>
        </w:rPr>
        <w:t> </w:t>
      </w:r>
      <w:r>
        <w:rPr>
          <w:w w:val="105"/>
        </w:rPr>
        <w:t>day,</w:t>
      </w:r>
      <w:r>
        <w:rPr>
          <w:spacing w:val="-4"/>
          <w:w w:val="105"/>
        </w:rPr>
        <w:t> </w:t>
      </w:r>
      <w:r>
        <w:rPr>
          <w:w w:val="105"/>
        </w:rPr>
        <w:t>or</w:t>
      </w:r>
      <w:r>
        <w:rPr>
          <w:spacing w:val="-4"/>
          <w:w w:val="105"/>
        </w:rPr>
        <w:t> </w:t>
      </w:r>
      <w:r>
        <w:rPr>
          <w:w w:val="105"/>
        </w:rPr>
        <w:t>according</w:t>
      </w:r>
      <w:r>
        <w:rPr>
          <w:spacing w:val="-3"/>
          <w:w w:val="105"/>
        </w:rPr>
        <w:t> </w:t>
      </w:r>
      <w:r>
        <w:rPr>
          <w:w w:val="105"/>
        </w:rPr>
        <w:t>to</w:t>
      </w:r>
      <w:r>
        <w:rPr>
          <w:spacing w:val="-3"/>
          <w:w w:val="105"/>
        </w:rPr>
        <w:t> </w:t>
      </w:r>
      <w:r>
        <w:rPr>
          <w:w w:val="105"/>
        </w:rPr>
        <w:t>[</w:t>
      </w:r>
      <w:r>
        <w:rPr>
          <w:i/>
          <w:color w:val="0000FF"/>
          <w:w w:val="105"/>
        </w:rPr>
        <w:t>Agency specified</w:t>
      </w:r>
      <w:r>
        <w:rPr>
          <w:w w:val="105"/>
        </w:rPr>
        <w:t>] traffic safety</w:t>
      </w:r>
      <w:r>
        <w:rPr>
          <w:spacing w:val="1"/>
          <w:w w:val="105"/>
        </w:rPr>
        <w:t> </w:t>
      </w:r>
      <w:r>
        <w:rPr>
          <w:w w:val="105"/>
        </w:rPr>
        <w:t>requirements.</w:t>
      </w:r>
    </w:p>
    <w:p>
      <w:pPr>
        <w:pStyle w:val="BodyText"/>
        <w:spacing w:before="9"/>
        <w:rPr>
          <w:sz w:val="23"/>
        </w:rPr>
      </w:pPr>
    </w:p>
    <w:p>
      <w:pPr>
        <w:pStyle w:val="ListParagraph"/>
        <w:numPr>
          <w:ilvl w:val="0"/>
          <w:numId w:val="4"/>
        </w:numPr>
        <w:tabs>
          <w:tab w:pos="354" w:val="left" w:leader="none"/>
        </w:tabs>
        <w:spacing w:line="256" w:lineRule="auto" w:before="0" w:after="0"/>
        <w:ind w:left="157" w:right="1311" w:firstLine="0"/>
        <w:jc w:val="left"/>
        <w:rPr>
          <w:sz w:val="21"/>
        </w:rPr>
      </w:pPr>
      <w:r>
        <w:rPr>
          <w:i/>
          <w:w w:val="105"/>
          <w:sz w:val="21"/>
        </w:rPr>
        <w:t>Compacting</w:t>
      </w:r>
      <w:r>
        <w:rPr>
          <w:w w:val="105"/>
          <w:sz w:val="21"/>
        </w:rPr>
        <w:t>.</w:t>
      </w:r>
      <w:r>
        <w:rPr>
          <w:spacing w:val="-5"/>
          <w:w w:val="105"/>
          <w:sz w:val="21"/>
        </w:rPr>
        <w:t> </w:t>
      </w:r>
      <w:r>
        <w:rPr>
          <w:w w:val="105"/>
          <w:sz w:val="21"/>
        </w:rPr>
        <w:t>Compact</w:t>
      </w:r>
      <w:r>
        <w:rPr>
          <w:spacing w:val="-5"/>
          <w:w w:val="105"/>
          <w:sz w:val="21"/>
        </w:rPr>
        <w:t> </w:t>
      </w:r>
      <w:r>
        <w:rPr>
          <w:w w:val="105"/>
          <w:sz w:val="21"/>
        </w:rPr>
        <w:t>immediately</w:t>
      </w:r>
      <w:r>
        <w:rPr>
          <w:spacing w:val="-5"/>
          <w:w w:val="105"/>
          <w:sz w:val="21"/>
        </w:rPr>
        <w:t> </w:t>
      </w:r>
      <w:r>
        <w:rPr>
          <w:w w:val="105"/>
          <w:sz w:val="21"/>
        </w:rPr>
        <w:t>after</w:t>
      </w:r>
      <w:r>
        <w:rPr>
          <w:spacing w:val="-5"/>
          <w:w w:val="105"/>
          <w:sz w:val="21"/>
        </w:rPr>
        <w:t> </w:t>
      </w:r>
      <w:r>
        <w:rPr>
          <w:w w:val="105"/>
          <w:sz w:val="21"/>
        </w:rPr>
        <w:t>spreading</w:t>
      </w:r>
      <w:r>
        <w:rPr>
          <w:spacing w:val="-5"/>
          <w:w w:val="105"/>
          <w:sz w:val="21"/>
        </w:rPr>
        <w:t> </w:t>
      </w:r>
      <w:r>
        <w:rPr>
          <w:w w:val="105"/>
          <w:sz w:val="21"/>
        </w:rPr>
        <w:t>and</w:t>
      </w:r>
      <w:r>
        <w:rPr>
          <w:spacing w:val="-5"/>
          <w:w w:val="105"/>
          <w:sz w:val="21"/>
        </w:rPr>
        <w:t> </w:t>
      </w:r>
      <w:r>
        <w:rPr>
          <w:w w:val="105"/>
          <w:sz w:val="21"/>
        </w:rPr>
        <w:t>before</w:t>
      </w:r>
      <w:r>
        <w:rPr>
          <w:spacing w:val="-5"/>
          <w:w w:val="105"/>
          <w:sz w:val="21"/>
        </w:rPr>
        <w:t> </w:t>
      </w:r>
      <w:r>
        <w:rPr>
          <w:w w:val="105"/>
          <w:sz w:val="21"/>
        </w:rPr>
        <w:t>the</w:t>
      </w:r>
      <w:r>
        <w:rPr>
          <w:spacing w:val="-7"/>
          <w:w w:val="105"/>
          <w:sz w:val="21"/>
        </w:rPr>
        <w:t> </w:t>
      </w:r>
      <w:r>
        <w:rPr>
          <w:w w:val="105"/>
          <w:sz w:val="21"/>
        </w:rPr>
        <w:t>FRAC</w:t>
      </w:r>
      <w:r>
        <w:rPr>
          <w:spacing w:val="-4"/>
          <w:w w:val="105"/>
          <w:sz w:val="21"/>
        </w:rPr>
        <w:t> </w:t>
      </w:r>
      <w:r>
        <w:rPr>
          <w:w w:val="105"/>
          <w:sz w:val="21"/>
        </w:rPr>
        <w:t>mixture</w:t>
      </w:r>
      <w:r>
        <w:rPr>
          <w:spacing w:val="-5"/>
          <w:w w:val="105"/>
          <w:sz w:val="21"/>
        </w:rPr>
        <w:t> </w:t>
      </w:r>
      <w:r>
        <w:rPr>
          <w:w w:val="105"/>
          <w:sz w:val="21"/>
        </w:rPr>
        <w:t>falls</w:t>
      </w:r>
      <w:r>
        <w:rPr>
          <w:spacing w:val="-5"/>
          <w:w w:val="105"/>
          <w:sz w:val="21"/>
        </w:rPr>
        <w:t> </w:t>
      </w:r>
      <w:r>
        <w:rPr>
          <w:w w:val="105"/>
          <w:sz w:val="21"/>
        </w:rPr>
        <w:t>below</w:t>
      </w:r>
      <w:r>
        <w:rPr>
          <w:spacing w:val="-4"/>
          <w:w w:val="105"/>
          <w:sz w:val="21"/>
        </w:rPr>
        <w:t> </w:t>
      </w:r>
      <w:r>
        <w:rPr>
          <w:w w:val="105"/>
          <w:sz w:val="21"/>
        </w:rPr>
        <w:t>the minimum job mix design compaction temperature. [</w:t>
      </w:r>
      <w:r>
        <w:rPr>
          <w:i/>
          <w:color w:val="0000FF"/>
          <w:w w:val="105"/>
          <w:sz w:val="21"/>
        </w:rPr>
        <w:t>Agency</w:t>
      </w:r>
      <w:r>
        <w:rPr>
          <w:i/>
          <w:color w:val="0000FF"/>
          <w:spacing w:val="1"/>
          <w:w w:val="105"/>
          <w:sz w:val="21"/>
        </w:rPr>
        <w:t> </w:t>
      </w:r>
      <w:r>
        <w:rPr>
          <w:i/>
          <w:color w:val="0000FF"/>
          <w:w w:val="105"/>
          <w:sz w:val="21"/>
        </w:rPr>
        <w:t>specified</w:t>
      </w:r>
      <w:r>
        <w:rPr>
          <w:w w:val="105"/>
          <w:sz w:val="21"/>
        </w:rPr>
        <w:t>]</w:t>
      </w:r>
    </w:p>
    <w:p>
      <w:pPr>
        <w:pStyle w:val="BodyText"/>
        <w:spacing w:before="6"/>
        <w:rPr>
          <w:sz w:val="23"/>
        </w:rPr>
      </w:pPr>
    </w:p>
    <w:p>
      <w:pPr>
        <w:pStyle w:val="BodyText"/>
        <w:spacing w:line="252" w:lineRule="auto"/>
        <w:ind w:left="157" w:right="605"/>
      </w:pPr>
      <w:r>
        <w:rPr>
          <w:w w:val="105"/>
        </w:rPr>
        <w:t>Provide the number, weight, type, and sequence of rollers necessary to compact the mixture without displacing, cracking, or shoving. Roll the FRAC mixture parallel to the centerline. Begin rolling superelevated curves at the low side and continue to the high side, overlapping longitudinal passes parallel to the centerline.</w:t>
      </w:r>
    </w:p>
    <w:p>
      <w:pPr>
        <w:pStyle w:val="BodyText"/>
        <w:spacing w:before="1"/>
        <w:rPr>
          <w:sz w:val="24"/>
        </w:rPr>
      </w:pPr>
    </w:p>
    <w:p>
      <w:pPr>
        <w:pStyle w:val="BodyText"/>
        <w:spacing w:line="256" w:lineRule="auto"/>
        <w:ind w:left="157" w:right="387"/>
      </w:pPr>
      <w:r>
        <w:rPr>
          <w:w w:val="105"/>
        </w:rPr>
        <w:t>Maintain a uniform roller speed with the drive wheels nearest the paver. Operate vibratory rollers uniformly at the manufacturer’s recommended speed and frequency.</w:t>
      </w:r>
    </w:p>
    <w:p>
      <w:pPr>
        <w:pStyle w:val="BodyText"/>
        <w:spacing w:before="6"/>
        <w:rPr>
          <w:sz w:val="23"/>
        </w:rPr>
      </w:pPr>
    </w:p>
    <w:p>
      <w:pPr>
        <w:spacing w:line="252" w:lineRule="auto" w:before="0"/>
        <w:ind w:left="157" w:right="605" w:firstLine="0"/>
        <w:jc w:val="left"/>
        <w:rPr>
          <w:sz w:val="21"/>
        </w:rPr>
      </w:pPr>
      <w:r>
        <w:rPr>
          <w:w w:val="105"/>
          <w:sz w:val="21"/>
        </w:rPr>
        <w:t>Continue rolling to eliminate all roller marks and to achieve the minimum </w:t>
      </w:r>
      <w:r>
        <w:rPr>
          <w:color w:val="0000FF"/>
          <w:w w:val="105"/>
          <w:sz w:val="21"/>
        </w:rPr>
        <w:t>[</w:t>
      </w:r>
      <w:r>
        <w:rPr>
          <w:i/>
          <w:color w:val="0000FF"/>
          <w:w w:val="105"/>
          <w:sz w:val="21"/>
        </w:rPr>
        <w:t>Agency specified</w:t>
      </w:r>
      <w:r>
        <w:rPr>
          <w:color w:val="0000FF"/>
          <w:w w:val="105"/>
          <w:sz w:val="21"/>
        </w:rPr>
        <w:t>] </w:t>
      </w:r>
      <w:r>
        <w:rPr>
          <w:w w:val="105"/>
          <w:sz w:val="21"/>
        </w:rPr>
        <w:t>percent of theoretical maximum density or the recommended </w:t>
      </w:r>
      <w:r>
        <w:rPr>
          <w:color w:val="0000FF"/>
          <w:w w:val="105"/>
          <w:sz w:val="21"/>
        </w:rPr>
        <w:t>[</w:t>
      </w:r>
      <w:r>
        <w:rPr>
          <w:i/>
          <w:color w:val="0000FF"/>
          <w:w w:val="105"/>
          <w:sz w:val="21"/>
        </w:rPr>
        <w:t>Agency specified</w:t>
      </w:r>
      <w:r>
        <w:rPr>
          <w:color w:val="0000FF"/>
          <w:w w:val="105"/>
          <w:sz w:val="21"/>
        </w:rPr>
        <w:t>] </w:t>
      </w:r>
      <w:r>
        <w:rPr>
          <w:w w:val="105"/>
          <w:sz w:val="21"/>
        </w:rPr>
        <w:t>percent of laboratory density as determined according to </w:t>
      </w:r>
      <w:r>
        <w:rPr>
          <w:color w:val="0000FF"/>
          <w:w w:val="105"/>
          <w:sz w:val="21"/>
        </w:rPr>
        <w:t>[</w:t>
      </w:r>
      <w:r>
        <w:rPr>
          <w:i/>
          <w:color w:val="0000FF"/>
          <w:w w:val="105"/>
          <w:sz w:val="21"/>
        </w:rPr>
        <w:t>Agency-specified method</w:t>
      </w:r>
      <w:r>
        <w:rPr>
          <w:color w:val="0000FF"/>
          <w:w w:val="105"/>
          <w:sz w:val="21"/>
        </w:rPr>
        <w:t>]</w:t>
      </w:r>
      <w:r>
        <w:rPr>
          <w:w w:val="105"/>
          <w:sz w:val="21"/>
        </w:rPr>
        <w:t>.</w:t>
      </w:r>
    </w:p>
    <w:p>
      <w:pPr>
        <w:pStyle w:val="BodyText"/>
        <w:rPr>
          <w:sz w:val="24"/>
        </w:rPr>
      </w:pPr>
    </w:p>
    <w:p>
      <w:pPr>
        <w:spacing w:line="252" w:lineRule="auto" w:before="0"/>
        <w:ind w:left="157" w:right="605" w:firstLine="0"/>
        <w:jc w:val="left"/>
        <w:rPr>
          <w:i/>
          <w:sz w:val="21"/>
        </w:rPr>
      </w:pPr>
      <w:r>
        <w:rPr>
          <w:i/>
          <w:color w:val="0000FF"/>
          <w:w w:val="105"/>
          <w:sz w:val="21"/>
        </w:rPr>
        <w:t>(Note to Contracting Agency: Air void and density requirements are important to provide long-term performance of asphalt pavements. Due to the potential for FRAC to act as a compaction aid by providing lateral confinement of the mixtures and therefore increased density, it is important to monitor rolling operations to ensure excessive compaction does not occur and minimum air void requirements and/or the upper limit on percent of maximum density are not exceeded.)</w:t>
      </w:r>
    </w:p>
    <w:p>
      <w:pPr>
        <w:pStyle w:val="BodyText"/>
        <w:spacing w:before="6"/>
        <w:rPr>
          <w:i/>
          <w:sz w:val="24"/>
        </w:rPr>
      </w:pPr>
    </w:p>
    <w:p>
      <w:pPr>
        <w:pStyle w:val="BodyText"/>
        <w:spacing w:before="1"/>
        <w:ind w:left="157"/>
      </w:pPr>
      <w:r>
        <w:rPr>
          <w:w w:val="105"/>
        </w:rPr>
        <w:t>Maintain the line and grade of the edge during rolling.</w:t>
      </w:r>
    </w:p>
    <w:p>
      <w:pPr>
        <w:pStyle w:val="BodyText"/>
        <w:spacing w:before="10"/>
        <w:rPr>
          <w:sz w:val="24"/>
        </w:rPr>
      </w:pPr>
    </w:p>
    <w:p>
      <w:pPr>
        <w:pStyle w:val="BodyText"/>
        <w:spacing w:line="256" w:lineRule="auto"/>
        <w:ind w:left="157" w:right="605"/>
      </w:pPr>
      <w:r>
        <w:rPr>
          <w:w w:val="105"/>
        </w:rPr>
        <w:t>Prevent the mixture from adhering to the rollers by using very small quantities of detergent or other approved release material.</w:t>
      </w:r>
    </w:p>
    <w:p>
      <w:pPr>
        <w:pStyle w:val="BodyText"/>
        <w:spacing w:before="11"/>
        <w:rPr>
          <w:sz w:val="23"/>
        </w:rPr>
      </w:pPr>
    </w:p>
    <w:p>
      <w:pPr>
        <w:pStyle w:val="BodyText"/>
        <w:ind w:left="157"/>
      </w:pPr>
      <w:r>
        <w:rPr>
          <w:w w:val="105"/>
        </w:rPr>
        <w:t>Hand compact areas inaccessible to rollers.</w:t>
      </w:r>
    </w:p>
    <w:p>
      <w:pPr>
        <w:pStyle w:val="BodyText"/>
        <w:spacing w:before="10"/>
        <w:rPr>
          <w:sz w:val="24"/>
        </w:rPr>
      </w:pPr>
    </w:p>
    <w:p>
      <w:pPr>
        <w:pStyle w:val="BodyText"/>
        <w:spacing w:line="252" w:lineRule="auto"/>
        <w:ind w:left="157" w:right="605"/>
      </w:pPr>
      <w:r>
        <w:rPr>
          <w:w w:val="105"/>
        </w:rPr>
        <w:t>The Engineer will take random tests of the compacted pavement to verify specification compliance. At no cost to the Agency, remove and replace mixture that does not meet specification requirements or that becomes contaminated with foreign materials. Remove defective materials for the full thickness of the course by saw cutting the sides perpendicular and parallel to the direction of traffic. Coat saw cut edges with bituminous materials and replace the defective material with specification materials.</w:t>
      </w:r>
    </w:p>
    <w:p>
      <w:pPr>
        <w:pStyle w:val="BodyText"/>
        <w:spacing w:before="2"/>
        <w:rPr>
          <w:sz w:val="24"/>
        </w:rPr>
      </w:pPr>
    </w:p>
    <w:p>
      <w:pPr>
        <w:pStyle w:val="ListParagraph"/>
        <w:numPr>
          <w:ilvl w:val="0"/>
          <w:numId w:val="4"/>
        </w:numPr>
        <w:tabs>
          <w:tab w:pos="427" w:val="left" w:leader="none"/>
        </w:tabs>
        <w:spacing w:line="252" w:lineRule="auto" w:before="0" w:after="0"/>
        <w:ind w:left="157" w:right="551" w:firstLine="0"/>
        <w:jc w:val="left"/>
        <w:rPr>
          <w:sz w:val="21"/>
        </w:rPr>
      </w:pPr>
      <w:r>
        <w:rPr>
          <w:i/>
          <w:w w:val="105"/>
          <w:sz w:val="21"/>
        </w:rPr>
        <w:t>Joints</w:t>
      </w:r>
      <w:r>
        <w:rPr>
          <w:w w:val="105"/>
          <w:sz w:val="21"/>
        </w:rPr>
        <w:t>. Protect ends of a freshly laid mixture from damage by rollers. Form transverse joints to expose the full depth of the course. Apply a tack coat on transverse and longitudinal joint contact surfaces immediately</w:t>
      </w:r>
      <w:r>
        <w:rPr>
          <w:spacing w:val="-4"/>
          <w:w w:val="105"/>
          <w:sz w:val="21"/>
        </w:rPr>
        <w:t> </w:t>
      </w:r>
      <w:r>
        <w:rPr>
          <w:w w:val="105"/>
          <w:sz w:val="21"/>
        </w:rPr>
        <w:t>before</w:t>
      </w:r>
      <w:r>
        <w:rPr>
          <w:spacing w:val="-4"/>
          <w:w w:val="105"/>
          <w:sz w:val="21"/>
        </w:rPr>
        <w:t> </w:t>
      </w:r>
      <w:r>
        <w:rPr>
          <w:w w:val="105"/>
          <w:sz w:val="21"/>
        </w:rPr>
        <w:t>paving.</w:t>
      </w:r>
      <w:r>
        <w:rPr>
          <w:spacing w:val="-5"/>
          <w:w w:val="105"/>
          <w:sz w:val="21"/>
        </w:rPr>
        <w:t> </w:t>
      </w:r>
      <w:r>
        <w:rPr>
          <w:w w:val="105"/>
          <w:sz w:val="21"/>
        </w:rPr>
        <w:t>Construct</w:t>
      </w:r>
      <w:r>
        <w:rPr>
          <w:spacing w:val="-5"/>
          <w:w w:val="105"/>
          <w:sz w:val="21"/>
        </w:rPr>
        <w:t> </w:t>
      </w:r>
      <w:r>
        <w:rPr>
          <w:w w:val="105"/>
          <w:sz w:val="21"/>
        </w:rPr>
        <w:t>all</w:t>
      </w:r>
      <w:r>
        <w:rPr>
          <w:spacing w:val="-5"/>
          <w:w w:val="105"/>
          <w:sz w:val="21"/>
        </w:rPr>
        <w:t> </w:t>
      </w:r>
      <w:r>
        <w:rPr>
          <w:w w:val="105"/>
          <w:sz w:val="21"/>
        </w:rPr>
        <w:t>longitudinal</w:t>
      </w:r>
      <w:r>
        <w:rPr>
          <w:spacing w:val="-5"/>
          <w:w w:val="105"/>
          <w:sz w:val="21"/>
        </w:rPr>
        <w:t> </w:t>
      </w:r>
      <w:r>
        <w:rPr>
          <w:w w:val="105"/>
          <w:sz w:val="21"/>
        </w:rPr>
        <w:t>joints</w:t>
      </w:r>
      <w:r>
        <w:rPr>
          <w:spacing w:val="-4"/>
          <w:w w:val="105"/>
          <w:sz w:val="21"/>
        </w:rPr>
        <w:t> </w:t>
      </w:r>
      <w:r>
        <w:rPr>
          <w:w w:val="105"/>
          <w:sz w:val="21"/>
        </w:rPr>
        <w:t>within</w:t>
      </w:r>
      <w:r>
        <w:rPr>
          <w:spacing w:val="-4"/>
          <w:w w:val="105"/>
          <w:sz w:val="21"/>
        </w:rPr>
        <w:t> </w:t>
      </w:r>
      <w:r>
        <w:rPr>
          <w:w w:val="105"/>
          <w:sz w:val="21"/>
        </w:rPr>
        <w:t>12</w:t>
      </w:r>
      <w:r>
        <w:rPr>
          <w:spacing w:val="-4"/>
          <w:w w:val="105"/>
          <w:sz w:val="21"/>
        </w:rPr>
        <w:t> </w:t>
      </w:r>
      <w:r>
        <w:rPr>
          <w:w w:val="105"/>
          <w:sz w:val="21"/>
        </w:rPr>
        <w:t>in.</w:t>
      </w:r>
      <w:r>
        <w:rPr>
          <w:spacing w:val="-5"/>
          <w:w w:val="105"/>
          <w:sz w:val="21"/>
        </w:rPr>
        <w:t> </w:t>
      </w:r>
      <w:r>
        <w:rPr>
          <w:w w:val="105"/>
          <w:sz w:val="21"/>
        </w:rPr>
        <w:t>(300</w:t>
      </w:r>
      <w:r>
        <w:rPr>
          <w:spacing w:val="-4"/>
          <w:w w:val="105"/>
          <w:sz w:val="21"/>
        </w:rPr>
        <w:t> </w:t>
      </w:r>
      <w:r>
        <w:rPr>
          <w:w w:val="105"/>
          <w:sz w:val="21"/>
        </w:rPr>
        <w:t>mm)</w:t>
      </w:r>
      <w:r>
        <w:rPr>
          <w:spacing w:val="-5"/>
          <w:w w:val="105"/>
          <w:sz w:val="21"/>
        </w:rPr>
        <w:t> </w:t>
      </w:r>
      <w:r>
        <w:rPr>
          <w:w w:val="105"/>
          <w:sz w:val="21"/>
        </w:rPr>
        <w:t>of</w:t>
      </w:r>
      <w:r>
        <w:rPr>
          <w:spacing w:val="-4"/>
          <w:w w:val="105"/>
          <w:sz w:val="21"/>
        </w:rPr>
        <w:t> </w:t>
      </w:r>
      <w:r>
        <w:rPr>
          <w:w w:val="105"/>
          <w:sz w:val="21"/>
        </w:rPr>
        <w:t>the</w:t>
      </w:r>
      <w:r>
        <w:rPr>
          <w:spacing w:val="-4"/>
          <w:w w:val="105"/>
          <w:sz w:val="21"/>
        </w:rPr>
        <w:t> </w:t>
      </w:r>
      <w:r>
        <w:rPr>
          <w:w w:val="105"/>
          <w:sz w:val="21"/>
        </w:rPr>
        <w:t>lane</w:t>
      </w:r>
      <w:r>
        <w:rPr>
          <w:spacing w:val="-4"/>
          <w:w w:val="105"/>
          <w:sz w:val="21"/>
        </w:rPr>
        <w:t> </w:t>
      </w:r>
      <w:r>
        <w:rPr>
          <w:w w:val="105"/>
          <w:sz w:val="21"/>
        </w:rPr>
        <w:t>lines.</w:t>
      </w:r>
      <w:r>
        <w:rPr>
          <w:spacing w:val="-5"/>
          <w:w w:val="105"/>
          <w:sz w:val="21"/>
        </w:rPr>
        <w:t> </w:t>
      </w:r>
      <w:r>
        <w:rPr>
          <w:w w:val="105"/>
          <w:sz w:val="21"/>
        </w:rPr>
        <w:t>Offset longitudinal</w:t>
      </w:r>
      <w:r>
        <w:rPr>
          <w:spacing w:val="-4"/>
          <w:w w:val="105"/>
          <w:sz w:val="21"/>
        </w:rPr>
        <w:t> </w:t>
      </w:r>
      <w:r>
        <w:rPr>
          <w:w w:val="105"/>
          <w:sz w:val="21"/>
        </w:rPr>
        <w:t>and</w:t>
      </w:r>
      <w:r>
        <w:rPr>
          <w:spacing w:val="-3"/>
          <w:w w:val="105"/>
          <w:sz w:val="21"/>
        </w:rPr>
        <w:t> </w:t>
      </w:r>
      <w:r>
        <w:rPr>
          <w:w w:val="105"/>
          <w:sz w:val="21"/>
        </w:rPr>
        <w:t>transverse</w:t>
      </w:r>
      <w:r>
        <w:rPr>
          <w:spacing w:val="-3"/>
          <w:w w:val="105"/>
          <w:sz w:val="21"/>
        </w:rPr>
        <w:t> </w:t>
      </w:r>
      <w:r>
        <w:rPr>
          <w:w w:val="105"/>
          <w:sz w:val="21"/>
        </w:rPr>
        <w:t>joints</w:t>
      </w:r>
      <w:r>
        <w:rPr>
          <w:spacing w:val="-3"/>
          <w:w w:val="105"/>
          <w:sz w:val="21"/>
        </w:rPr>
        <w:t> </w:t>
      </w:r>
      <w:r>
        <w:rPr>
          <w:w w:val="105"/>
          <w:sz w:val="21"/>
        </w:rPr>
        <w:t>on</w:t>
      </w:r>
      <w:r>
        <w:rPr>
          <w:spacing w:val="-3"/>
          <w:w w:val="105"/>
          <w:sz w:val="21"/>
        </w:rPr>
        <w:t> </w:t>
      </w:r>
      <w:r>
        <w:rPr>
          <w:w w:val="105"/>
          <w:sz w:val="21"/>
        </w:rPr>
        <w:t>succeeding</w:t>
      </w:r>
      <w:r>
        <w:rPr>
          <w:spacing w:val="-3"/>
          <w:w w:val="105"/>
          <w:sz w:val="21"/>
        </w:rPr>
        <w:t> </w:t>
      </w:r>
      <w:r>
        <w:rPr>
          <w:w w:val="105"/>
          <w:sz w:val="21"/>
        </w:rPr>
        <w:t>lifts</w:t>
      </w:r>
      <w:r>
        <w:rPr>
          <w:spacing w:val="-3"/>
          <w:w w:val="105"/>
          <w:sz w:val="21"/>
        </w:rPr>
        <w:t> </w:t>
      </w:r>
      <w:r>
        <w:rPr>
          <w:w w:val="105"/>
          <w:sz w:val="21"/>
        </w:rPr>
        <w:t>6</w:t>
      </w:r>
      <w:r>
        <w:rPr>
          <w:spacing w:val="-3"/>
          <w:w w:val="105"/>
          <w:sz w:val="21"/>
        </w:rPr>
        <w:t> </w:t>
      </w:r>
      <w:r>
        <w:rPr>
          <w:w w:val="105"/>
          <w:sz w:val="21"/>
        </w:rPr>
        <w:t>inches</w:t>
      </w:r>
      <w:r>
        <w:rPr>
          <w:spacing w:val="-3"/>
          <w:w w:val="105"/>
          <w:sz w:val="21"/>
        </w:rPr>
        <w:t> </w:t>
      </w:r>
      <w:r>
        <w:rPr>
          <w:w w:val="105"/>
          <w:sz w:val="21"/>
        </w:rPr>
        <w:t>(150</w:t>
      </w:r>
      <w:r>
        <w:rPr>
          <w:spacing w:val="-3"/>
          <w:w w:val="105"/>
          <w:sz w:val="21"/>
        </w:rPr>
        <w:t> </w:t>
      </w:r>
      <w:r>
        <w:rPr>
          <w:w w:val="105"/>
          <w:sz w:val="21"/>
        </w:rPr>
        <w:t>mm)</w:t>
      </w:r>
      <w:r>
        <w:rPr>
          <w:spacing w:val="-4"/>
          <w:w w:val="105"/>
          <w:sz w:val="21"/>
        </w:rPr>
        <w:t> </w:t>
      </w:r>
      <w:r>
        <w:rPr>
          <w:w w:val="105"/>
          <w:sz w:val="21"/>
        </w:rPr>
        <w:t>to</w:t>
      </w:r>
      <w:r>
        <w:rPr>
          <w:spacing w:val="-3"/>
          <w:w w:val="105"/>
          <w:sz w:val="21"/>
        </w:rPr>
        <w:t> </w:t>
      </w:r>
      <w:r>
        <w:rPr>
          <w:w w:val="105"/>
          <w:sz w:val="21"/>
        </w:rPr>
        <w:t>12</w:t>
      </w:r>
      <w:r>
        <w:rPr>
          <w:spacing w:val="-3"/>
          <w:w w:val="105"/>
          <w:sz w:val="21"/>
        </w:rPr>
        <w:t> </w:t>
      </w:r>
      <w:r>
        <w:rPr>
          <w:w w:val="105"/>
          <w:sz w:val="21"/>
        </w:rPr>
        <w:t>inches</w:t>
      </w:r>
      <w:r>
        <w:rPr>
          <w:spacing w:val="-3"/>
          <w:w w:val="105"/>
          <w:sz w:val="21"/>
        </w:rPr>
        <w:t> </w:t>
      </w:r>
      <w:r>
        <w:rPr>
          <w:w w:val="105"/>
          <w:sz w:val="21"/>
        </w:rPr>
        <w:t>(300</w:t>
      </w:r>
      <w:r>
        <w:rPr>
          <w:spacing w:val="-3"/>
          <w:w w:val="105"/>
          <w:sz w:val="21"/>
        </w:rPr>
        <w:t> </w:t>
      </w:r>
      <w:r>
        <w:rPr>
          <w:w w:val="105"/>
          <w:sz w:val="21"/>
        </w:rPr>
        <w:t>mm)</w:t>
      </w:r>
      <w:r>
        <w:rPr>
          <w:spacing w:val="-4"/>
          <w:w w:val="105"/>
          <w:sz w:val="21"/>
        </w:rPr>
        <w:t> </w:t>
      </w:r>
      <w:r>
        <w:rPr>
          <w:w w:val="105"/>
          <w:sz w:val="21"/>
        </w:rPr>
        <w:t>from</w:t>
      </w:r>
      <w:r>
        <w:rPr>
          <w:spacing w:val="-2"/>
          <w:w w:val="105"/>
          <w:sz w:val="21"/>
        </w:rPr>
        <w:t> </w:t>
      </w:r>
      <w:r>
        <w:rPr>
          <w:w w:val="105"/>
          <w:sz w:val="21"/>
        </w:rPr>
        <w:t>the</w:t>
      </w:r>
    </w:p>
    <w:p>
      <w:pPr>
        <w:spacing w:after="0" w:line="252" w:lineRule="auto"/>
        <w:jc w:val="left"/>
        <w:rPr>
          <w:sz w:val="21"/>
        </w:rPr>
        <w:sectPr>
          <w:pgSz w:w="12240" w:h="15840"/>
          <w:pgMar w:top="1360" w:bottom="280" w:left="1640" w:right="400"/>
        </w:sectPr>
      </w:pPr>
    </w:p>
    <w:p>
      <w:pPr>
        <w:pStyle w:val="BodyText"/>
        <w:spacing w:line="256" w:lineRule="auto" w:before="83"/>
        <w:ind w:left="157" w:right="803"/>
      </w:pPr>
      <w:r>
        <w:rPr>
          <w:w w:val="105"/>
        </w:rPr>
        <w:t>joint in the layer immediately below. Create the longitudinal joint in the top layer along the centerline of two-lane highways or at the lane lines of roadways with more than two lanes.</w:t>
      </w:r>
    </w:p>
    <w:p>
      <w:pPr>
        <w:pStyle w:val="BodyText"/>
        <w:spacing w:before="6"/>
        <w:rPr>
          <w:sz w:val="23"/>
        </w:rPr>
      </w:pPr>
    </w:p>
    <w:p>
      <w:pPr>
        <w:pStyle w:val="ListParagraph"/>
        <w:numPr>
          <w:ilvl w:val="0"/>
          <w:numId w:val="4"/>
        </w:numPr>
        <w:tabs>
          <w:tab w:pos="402" w:val="left" w:leader="none"/>
        </w:tabs>
        <w:spacing w:line="252" w:lineRule="auto" w:before="0" w:after="0"/>
        <w:ind w:left="157" w:right="865" w:firstLine="0"/>
        <w:jc w:val="left"/>
        <w:rPr>
          <w:sz w:val="21"/>
        </w:rPr>
      </w:pPr>
      <w:r>
        <w:rPr>
          <w:i/>
          <w:w w:val="105"/>
          <w:sz w:val="21"/>
        </w:rPr>
        <w:t>Surface</w:t>
      </w:r>
      <w:r>
        <w:rPr>
          <w:i/>
          <w:spacing w:val="-4"/>
          <w:w w:val="105"/>
          <w:sz w:val="21"/>
        </w:rPr>
        <w:t> </w:t>
      </w:r>
      <w:r>
        <w:rPr>
          <w:i/>
          <w:w w:val="105"/>
          <w:sz w:val="21"/>
        </w:rPr>
        <w:t>Tests</w:t>
      </w:r>
      <w:r>
        <w:rPr>
          <w:w w:val="105"/>
          <w:sz w:val="21"/>
        </w:rPr>
        <w:t>.</w:t>
      </w:r>
      <w:r>
        <w:rPr>
          <w:spacing w:val="-5"/>
          <w:w w:val="105"/>
          <w:sz w:val="21"/>
        </w:rPr>
        <w:t> </w:t>
      </w:r>
      <w:r>
        <w:rPr>
          <w:w w:val="105"/>
          <w:sz w:val="21"/>
        </w:rPr>
        <w:t>The</w:t>
      </w:r>
      <w:r>
        <w:rPr>
          <w:spacing w:val="-4"/>
          <w:w w:val="105"/>
          <w:sz w:val="21"/>
        </w:rPr>
        <w:t> </w:t>
      </w:r>
      <w:r>
        <w:rPr>
          <w:w w:val="105"/>
          <w:sz w:val="21"/>
        </w:rPr>
        <w:t>Engineer</w:t>
      </w:r>
      <w:r>
        <w:rPr>
          <w:spacing w:val="-5"/>
          <w:w w:val="105"/>
          <w:sz w:val="21"/>
        </w:rPr>
        <w:t> </w:t>
      </w:r>
      <w:r>
        <w:rPr>
          <w:w w:val="105"/>
          <w:sz w:val="21"/>
        </w:rPr>
        <w:t>will</w:t>
      </w:r>
      <w:r>
        <w:rPr>
          <w:spacing w:val="-5"/>
          <w:w w:val="105"/>
          <w:sz w:val="21"/>
        </w:rPr>
        <w:t> </w:t>
      </w:r>
      <w:r>
        <w:rPr>
          <w:w w:val="105"/>
          <w:sz w:val="21"/>
        </w:rPr>
        <w:t>test</w:t>
      </w:r>
      <w:r>
        <w:rPr>
          <w:spacing w:val="-5"/>
          <w:w w:val="105"/>
          <w:sz w:val="21"/>
        </w:rPr>
        <w:t> </w:t>
      </w:r>
      <w:r>
        <w:rPr>
          <w:w w:val="105"/>
          <w:sz w:val="21"/>
        </w:rPr>
        <w:t>pavement</w:t>
      </w:r>
      <w:r>
        <w:rPr>
          <w:spacing w:val="-5"/>
          <w:w w:val="105"/>
          <w:sz w:val="21"/>
        </w:rPr>
        <w:t> </w:t>
      </w:r>
      <w:r>
        <w:rPr>
          <w:w w:val="105"/>
          <w:sz w:val="21"/>
        </w:rPr>
        <w:t>surfaces</w:t>
      </w:r>
      <w:r>
        <w:rPr>
          <w:spacing w:val="-4"/>
          <w:w w:val="105"/>
          <w:sz w:val="21"/>
        </w:rPr>
        <w:t> </w:t>
      </w:r>
      <w:r>
        <w:rPr>
          <w:w w:val="105"/>
          <w:sz w:val="21"/>
        </w:rPr>
        <w:t>to</w:t>
      </w:r>
      <w:r>
        <w:rPr>
          <w:spacing w:val="-4"/>
          <w:w w:val="105"/>
          <w:sz w:val="21"/>
        </w:rPr>
        <w:t> </w:t>
      </w:r>
      <w:r>
        <w:rPr>
          <w:w w:val="105"/>
          <w:sz w:val="21"/>
        </w:rPr>
        <w:t>verify</w:t>
      </w:r>
      <w:r>
        <w:rPr>
          <w:spacing w:val="-4"/>
          <w:w w:val="105"/>
          <w:sz w:val="21"/>
        </w:rPr>
        <w:t> </w:t>
      </w:r>
      <w:r>
        <w:rPr>
          <w:w w:val="105"/>
          <w:sz w:val="21"/>
        </w:rPr>
        <w:t>compliance</w:t>
      </w:r>
      <w:r>
        <w:rPr>
          <w:spacing w:val="-4"/>
          <w:w w:val="105"/>
          <w:sz w:val="21"/>
        </w:rPr>
        <w:t> </w:t>
      </w:r>
      <w:r>
        <w:rPr>
          <w:w w:val="105"/>
          <w:sz w:val="21"/>
        </w:rPr>
        <w:t>with</w:t>
      </w:r>
      <w:r>
        <w:rPr>
          <w:spacing w:val="-7"/>
          <w:w w:val="105"/>
          <w:sz w:val="21"/>
        </w:rPr>
        <w:t> </w:t>
      </w:r>
      <w:r>
        <w:rPr>
          <w:color w:val="0000FF"/>
          <w:w w:val="105"/>
          <w:sz w:val="21"/>
        </w:rPr>
        <w:t>[</w:t>
      </w:r>
      <w:r>
        <w:rPr>
          <w:i/>
          <w:color w:val="0000FF"/>
          <w:w w:val="105"/>
          <w:sz w:val="21"/>
        </w:rPr>
        <w:t>Agency</w:t>
      </w:r>
      <w:r>
        <w:rPr>
          <w:i/>
          <w:color w:val="0000FF"/>
          <w:spacing w:val="-4"/>
          <w:w w:val="105"/>
          <w:sz w:val="21"/>
        </w:rPr>
        <w:t> </w:t>
      </w:r>
      <w:r>
        <w:rPr>
          <w:i/>
          <w:color w:val="0000FF"/>
          <w:w w:val="105"/>
          <w:sz w:val="21"/>
        </w:rPr>
        <w:t>specified</w:t>
      </w:r>
      <w:r>
        <w:rPr>
          <w:color w:val="0000FF"/>
          <w:w w:val="105"/>
          <w:sz w:val="21"/>
        </w:rPr>
        <w:t>]</w:t>
      </w:r>
      <w:r>
        <w:rPr>
          <w:w w:val="105"/>
          <w:sz w:val="21"/>
        </w:rPr>
        <w:t> smoothness and texture</w:t>
      </w:r>
      <w:r>
        <w:rPr>
          <w:spacing w:val="1"/>
          <w:w w:val="105"/>
          <w:sz w:val="21"/>
        </w:rPr>
        <w:t> </w:t>
      </w:r>
      <w:r>
        <w:rPr>
          <w:w w:val="105"/>
          <w:sz w:val="21"/>
        </w:rPr>
        <w:t>requirements.</w:t>
      </w:r>
    </w:p>
    <w:p>
      <w:pPr>
        <w:pStyle w:val="BodyText"/>
        <w:rPr>
          <w:sz w:val="24"/>
        </w:rPr>
      </w:pPr>
    </w:p>
    <w:p>
      <w:pPr>
        <w:pStyle w:val="BodyText"/>
        <w:rPr>
          <w:sz w:val="24"/>
        </w:rPr>
      </w:pPr>
    </w:p>
    <w:p>
      <w:pPr>
        <w:pStyle w:val="BodyText"/>
        <w:spacing w:before="7"/>
        <w:rPr>
          <w:sz w:val="20"/>
        </w:rPr>
      </w:pPr>
    </w:p>
    <w:p>
      <w:pPr>
        <w:pStyle w:val="BodyText"/>
        <w:spacing w:line="256" w:lineRule="auto"/>
        <w:ind w:left="157"/>
      </w:pPr>
      <w:r>
        <w:rPr>
          <w:w w:val="105"/>
        </w:rPr>
        <w:t>Correct pavement surfaces that do not meet specification requirements by cold milling, diamond grinding, overlaying, or removing and replacing according to the following:</w:t>
      </w:r>
    </w:p>
    <w:p>
      <w:pPr>
        <w:pStyle w:val="BodyText"/>
        <w:spacing w:before="6"/>
        <w:rPr>
          <w:sz w:val="23"/>
        </w:rPr>
      </w:pPr>
    </w:p>
    <w:p>
      <w:pPr>
        <w:pStyle w:val="ListParagraph"/>
        <w:numPr>
          <w:ilvl w:val="1"/>
          <w:numId w:val="4"/>
        </w:numPr>
        <w:tabs>
          <w:tab w:pos="366" w:val="left" w:leader="none"/>
        </w:tabs>
        <w:spacing w:line="252" w:lineRule="auto" w:before="0" w:after="0"/>
        <w:ind w:left="157" w:right="939" w:firstLine="0"/>
        <w:jc w:val="left"/>
        <w:rPr>
          <w:sz w:val="21"/>
        </w:rPr>
      </w:pPr>
      <w:r>
        <w:rPr>
          <w:i/>
          <w:w w:val="105"/>
          <w:sz w:val="21"/>
        </w:rPr>
        <w:t>Diamond</w:t>
      </w:r>
      <w:r>
        <w:rPr>
          <w:i/>
          <w:spacing w:val="-4"/>
          <w:w w:val="105"/>
          <w:sz w:val="21"/>
        </w:rPr>
        <w:t> </w:t>
      </w:r>
      <w:r>
        <w:rPr>
          <w:i/>
          <w:w w:val="105"/>
          <w:sz w:val="21"/>
        </w:rPr>
        <w:t>Grinding.</w:t>
      </w:r>
      <w:r>
        <w:rPr>
          <w:i/>
          <w:spacing w:val="-5"/>
          <w:w w:val="105"/>
          <w:sz w:val="21"/>
        </w:rPr>
        <w:t> </w:t>
      </w:r>
      <w:r>
        <w:rPr>
          <w:w w:val="105"/>
          <w:sz w:val="21"/>
        </w:rPr>
        <w:t>Diamond</w:t>
      </w:r>
      <w:r>
        <w:rPr>
          <w:spacing w:val="-4"/>
          <w:w w:val="105"/>
          <w:sz w:val="21"/>
        </w:rPr>
        <w:t> </w:t>
      </w:r>
      <w:r>
        <w:rPr>
          <w:w w:val="105"/>
          <w:sz w:val="21"/>
        </w:rPr>
        <w:t>grind</w:t>
      </w:r>
      <w:r>
        <w:rPr>
          <w:spacing w:val="-4"/>
          <w:w w:val="105"/>
          <w:sz w:val="21"/>
        </w:rPr>
        <w:t> </w:t>
      </w:r>
      <w:r>
        <w:rPr>
          <w:w w:val="105"/>
          <w:sz w:val="21"/>
        </w:rPr>
        <w:t>final</w:t>
      </w:r>
      <w:r>
        <w:rPr>
          <w:spacing w:val="-5"/>
          <w:w w:val="105"/>
          <w:sz w:val="21"/>
        </w:rPr>
        <w:t> </w:t>
      </w:r>
      <w:r>
        <w:rPr>
          <w:w w:val="105"/>
          <w:sz w:val="21"/>
        </w:rPr>
        <w:t>pavement</w:t>
      </w:r>
      <w:r>
        <w:rPr>
          <w:spacing w:val="-5"/>
          <w:w w:val="105"/>
          <w:sz w:val="21"/>
        </w:rPr>
        <w:t> </w:t>
      </w:r>
      <w:r>
        <w:rPr>
          <w:w w:val="105"/>
          <w:sz w:val="21"/>
        </w:rPr>
        <w:t>surfaces</w:t>
      </w:r>
      <w:r>
        <w:rPr>
          <w:spacing w:val="-4"/>
          <w:w w:val="105"/>
          <w:sz w:val="21"/>
        </w:rPr>
        <w:t> </w:t>
      </w:r>
      <w:r>
        <w:rPr>
          <w:w w:val="105"/>
          <w:sz w:val="21"/>
        </w:rPr>
        <w:t>exposed</w:t>
      </w:r>
      <w:r>
        <w:rPr>
          <w:spacing w:val="-4"/>
          <w:w w:val="105"/>
          <w:sz w:val="21"/>
        </w:rPr>
        <w:t> </w:t>
      </w:r>
      <w:r>
        <w:rPr>
          <w:w w:val="105"/>
          <w:sz w:val="21"/>
        </w:rPr>
        <w:t>to</w:t>
      </w:r>
      <w:r>
        <w:rPr>
          <w:spacing w:val="-4"/>
          <w:w w:val="105"/>
          <w:sz w:val="21"/>
        </w:rPr>
        <w:t> </w:t>
      </w:r>
      <w:r>
        <w:rPr>
          <w:w w:val="105"/>
          <w:sz w:val="21"/>
        </w:rPr>
        <w:t>vehicle</w:t>
      </w:r>
      <w:r>
        <w:rPr>
          <w:spacing w:val="-4"/>
          <w:w w:val="105"/>
          <w:sz w:val="21"/>
        </w:rPr>
        <w:t> </w:t>
      </w:r>
      <w:r>
        <w:rPr>
          <w:w w:val="105"/>
          <w:sz w:val="21"/>
        </w:rPr>
        <w:t>traffic</w:t>
      </w:r>
      <w:r>
        <w:rPr>
          <w:spacing w:val="-4"/>
          <w:w w:val="105"/>
          <w:sz w:val="21"/>
        </w:rPr>
        <w:t> </w:t>
      </w:r>
      <w:r>
        <w:rPr>
          <w:w w:val="105"/>
          <w:sz w:val="21"/>
        </w:rPr>
        <w:t>to</w:t>
      </w:r>
      <w:r>
        <w:rPr>
          <w:spacing w:val="-4"/>
          <w:w w:val="105"/>
          <w:sz w:val="21"/>
        </w:rPr>
        <w:t> </w:t>
      </w:r>
      <w:r>
        <w:rPr>
          <w:w w:val="105"/>
          <w:sz w:val="21"/>
        </w:rPr>
        <w:t>the</w:t>
      </w:r>
      <w:r>
        <w:rPr>
          <w:spacing w:val="-4"/>
          <w:w w:val="105"/>
          <w:sz w:val="21"/>
        </w:rPr>
        <w:t> </w:t>
      </w:r>
      <w:r>
        <w:rPr>
          <w:w w:val="105"/>
          <w:sz w:val="21"/>
        </w:rPr>
        <w:t>required surface tolerance and cross section. Remove and dispose of all waste</w:t>
      </w:r>
      <w:r>
        <w:rPr>
          <w:spacing w:val="-2"/>
          <w:w w:val="105"/>
          <w:sz w:val="21"/>
        </w:rPr>
        <w:t> </w:t>
      </w:r>
      <w:r>
        <w:rPr>
          <w:w w:val="105"/>
          <w:sz w:val="21"/>
        </w:rPr>
        <w:t>material.</w:t>
      </w:r>
    </w:p>
    <w:p>
      <w:pPr>
        <w:pStyle w:val="BodyText"/>
        <w:spacing w:before="10"/>
        <w:rPr>
          <w:sz w:val="23"/>
        </w:rPr>
      </w:pPr>
    </w:p>
    <w:p>
      <w:pPr>
        <w:pStyle w:val="ListParagraph"/>
        <w:numPr>
          <w:ilvl w:val="1"/>
          <w:numId w:val="4"/>
        </w:numPr>
        <w:tabs>
          <w:tab w:pos="378" w:val="left" w:leader="none"/>
        </w:tabs>
        <w:spacing w:line="256" w:lineRule="auto" w:before="1" w:after="0"/>
        <w:ind w:left="157" w:right="1130" w:firstLine="0"/>
        <w:jc w:val="left"/>
        <w:rPr>
          <w:sz w:val="21"/>
        </w:rPr>
      </w:pPr>
      <w:r>
        <w:rPr>
          <w:i/>
          <w:w w:val="105"/>
          <w:sz w:val="21"/>
        </w:rPr>
        <w:t>Cold</w:t>
      </w:r>
      <w:r>
        <w:rPr>
          <w:i/>
          <w:spacing w:val="-4"/>
          <w:w w:val="105"/>
          <w:sz w:val="21"/>
        </w:rPr>
        <w:t> </w:t>
      </w:r>
      <w:r>
        <w:rPr>
          <w:i/>
          <w:w w:val="105"/>
          <w:sz w:val="21"/>
        </w:rPr>
        <w:t>Milling</w:t>
      </w:r>
      <w:r>
        <w:rPr>
          <w:w w:val="105"/>
          <w:sz w:val="21"/>
        </w:rPr>
        <w:t>.</w:t>
      </w:r>
      <w:r>
        <w:rPr>
          <w:spacing w:val="-5"/>
          <w:w w:val="105"/>
          <w:sz w:val="21"/>
        </w:rPr>
        <w:t> </w:t>
      </w:r>
      <w:r>
        <w:rPr>
          <w:w w:val="105"/>
          <w:sz w:val="21"/>
        </w:rPr>
        <w:t>Cold</w:t>
      </w:r>
      <w:r>
        <w:rPr>
          <w:spacing w:val="-4"/>
          <w:w w:val="105"/>
          <w:sz w:val="21"/>
        </w:rPr>
        <w:t> </w:t>
      </w:r>
      <w:r>
        <w:rPr>
          <w:w w:val="105"/>
          <w:sz w:val="21"/>
        </w:rPr>
        <w:t>mill</w:t>
      </w:r>
      <w:r>
        <w:rPr>
          <w:spacing w:val="-5"/>
          <w:w w:val="105"/>
          <w:sz w:val="21"/>
        </w:rPr>
        <w:t> </w:t>
      </w:r>
      <w:r>
        <w:rPr>
          <w:w w:val="105"/>
          <w:sz w:val="21"/>
        </w:rPr>
        <w:t>intermediate</w:t>
      </w:r>
      <w:r>
        <w:rPr>
          <w:spacing w:val="-4"/>
          <w:w w:val="105"/>
          <w:sz w:val="21"/>
        </w:rPr>
        <w:t> </w:t>
      </w:r>
      <w:r>
        <w:rPr>
          <w:w w:val="105"/>
          <w:sz w:val="21"/>
        </w:rPr>
        <w:t>pavement</w:t>
      </w:r>
      <w:r>
        <w:rPr>
          <w:spacing w:val="-5"/>
          <w:w w:val="105"/>
          <w:sz w:val="21"/>
        </w:rPr>
        <w:t> </w:t>
      </w:r>
      <w:r>
        <w:rPr>
          <w:w w:val="105"/>
          <w:sz w:val="21"/>
        </w:rPr>
        <w:t>surfaces</w:t>
      </w:r>
      <w:r>
        <w:rPr>
          <w:spacing w:val="-4"/>
          <w:w w:val="105"/>
          <w:sz w:val="21"/>
        </w:rPr>
        <w:t> </w:t>
      </w:r>
      <w:r>
        <w:rPr>
          <w:w w:val="105"/>
          <w:sz w:val="21"/>
        </w:rPr>
        <w:t>to</w:t>
      </w:r>
      <w:r>
        <w:rPr>
          <w:spacing w:val="-4"/>
          <w:w w:val="105"/>
          <w:sz w:val="21"/>
        </w:rPr>
        <w:t> </w:t>
      </w:r>
      <w:r>
        <w:rPr>
          <w:w w:val="105"/>
          <w:sz w:val="21"/>
        </w:rPr>
        <w:t>the</w:t>
      </w:r>
      <w:r>
        <w:rPr>
          <w:spacing w:val="-4"/>
          <w:w w:val="105"/>
          <w:sz w:val="21"/>
        </w:rPr>
        <w:t> </w:t>
      </w:r>
      <w:r>
        <w:rPr>
          <w:w w:val="105"/>
          <w:sz w:val="21"/>
        </w:rPr>
        <w:t>required</w:t>
      </w:r>
      <w:r>
        <w:rPr>
          <w:spacing w:val="-4"/>
          <w:w w:val="105"/>
          <w:sz w:val="21"/>
        </w:rPr>
        <w:t> </w:t>
      </w:r>
      <w:r>
        <w:rPr>
          <w:w w:val="105"/>
          <w:sz w:val="21"/>
        </w:rPr>
        <w:t>surface</w:t>
      </w:r>
      <w:r>
        <w:rPr>
          <w:spacing w:val="-4"/>
          <w:w w:val="105"/>
          <w:sz w:val="21"/>
        </w:rPr>
        <w:t> </w:t>
      </w:r>
      <w:r>
        <w:rPr>
          <w:w w:val="105"/>
          <w:sz w:val="21"/>
        </w:rPr>
        <w:t>tolerance</w:t>
      </w:r>
      <w:r>
        <w:rPr>
          <w:spacing w:val="-4"/>
          <w:w w:val="105"/>
          <w:sz w:val="21"/>
        </w:rPr>
        <w:t> </w:t>
      </w:r>
      <w:r>
        <w:rPr>
          <w:w w:val="105"/>
          <w:sz w:val="21"/>
        </w:rPr>
        <w:t>and</w:t>
      </w:r>
      <w:r>
        <w:rPr>
          <w:spacing w:val="-4"/>
          <w:w w:val="105"/>
          <w:sz w:val="21"/>
        </w:rPr>
        <w:t> </w:t>
      </w:r>
      <w:r>
        <w:rPr>
          <w:w w:val="105"/>
          <w:sz w:val="21"/>
        </w:rPr>
        <w:t>cross section. Remove and dispose of all waste</w:t>
      </w:r>
      <w:r>
        <w:rPr>
          <w:spacing w:val="2"/>
          <w:w w:val="105"/>
          <w:sz w:val="21"/>
        </w:rPr>
        <w:t> </w:t>
      </w:r>
      <w:r>
        <w:rPr>
          <w:w w:val="105"/>
          <w:sz w:val="21"/>
        </w:rPr>
        <w:t>materials.</w:t>
      </w:r>
    </w:p>
    <w:p>
      <w:pPr>
        <w:pStyle w:val="BodyText"/>
        <w:spacing w:before="5"/>
        <w:rPr>
          <w:sz w:val="23"/>
        </w:rPr>
      </w:pPr>
    </w:p>
    <w:p>
      <w:pPr>
        <w:pStyle w:val="ListParagraph"/>
        <w:numPr>
          <w:ilvl w:val="1"/>
          <w:numId w:val="4"/>
        </w:numPr>
        <w:tabs>
          <w:tab w:pos="366" w:val="left" w:leader="none"/>
        </w:tabs>
        <w:spacing w:line="256" w:lineRule="auto" w:before="0" w:after="0"/>
        <w:ind w:left="157" w:right="696" w:firstLine="0"/>
        <w:jc w:val="left"/>
        <w:rPr>
          <w:sz w:val="21"/>
        </w:rPr>
      </w:pPr>
      <w:r>
        <w:rPr>
          <w:i/>
          <w:w w:val="105"/>
          <w:sz w:val="21"/>
        </w:rPr>
        <w:t>Overlaying</w:t>
      </w:r>
      <w:r>
        <w:rPr>
          <w:w w:val="105"/>
          <w:sz w:val="21"/>
        </w:rPr>
        <w:t>.</w:t>
      </w:r>
      <w:r>
        <w:rPr>
          <w:spacing w:val="-5"/>
          <w:w w:val="105"/>
          <w:sz w:val="21"/>
        </w:rPr>
        <w:t> </w:t>
      </w:r>
      <w:r>
        <w:rPr>
          <w:w w:val="105"/>
          <w:sz w:val="21"/>
        </w:rPr>
        <w:t>Use</w:t>
      </w:r>
      <w:r>
        <w:rPr>
          <w:spacing w:val="-4"/>
          <w:w w:val="105"/>
          <w:sz w:val="21"/>
        </w:rPr>
        <w:t> </w:t>
      </w:r>
      <w:r>
        <w:rPr>
          <w:w w:val="105"/>
          <w:sz w:val="21"/>
        </w:rPr>
        <w:t>specification</w:t>
      </w:r>
      <w:r>
        <w:rPr>
          <w:spacing w:val="-4"/>
          <w:w w:val="105"/>
          <w:sz w:val="21"/>
        </w:rPr>
        <w:t> </w:t>
      </w:r>
      <w:r>
        <w:rPr>
          <w:w w:val="105"/>
          <w:sz w:val="21"/>
        </w:rPr>
        <w:t>materials</w:t>
      </w:r>
      <w:r>
        <w:rPr>
          <w:spacing w:val="-4"/>
          <w:w w:val="105"/>
          <w:sz w:val="21"/>
        </w:rPr>
        <w:t> </w:t>
      </w:r>
      <w:r>
        <w:rPr>
          <w:w w:val="105"/>
          <w:sz w:val="21"/>
        </w:rPr>
        <w:t>for</w:t>
      </w:r>
      <w:r>
        <w:rPr>
          <w:spacing w:val="-5"/>
          <w:w w:val="105"/>
          <w:sz w:val="21"/>
        </w:rPr>
        <w:t> </w:t>
      </w:r>
      <w:r>
        <w:rPr>
          <w:w w:val="105"/>
          <w:sz w:val="21"/>
        </w:rPr>
        <w:t>overlays.</w:t>
      </w:r>
      <w:r>
        <w:rPr>
          <w:spacing w:val="-5"/>
          <w:w w:val="105"/>
          <w:sz w:val="21"/>
        </w:rPr>
        <w:t> </w:t>
      </w:r>
      <w:r>
        <w:rPr>
          <w:w w:val="105"/>
          <w:sz w:val="21"/>
        </w:rPr>
        <w:t>Overlay</w:t>
      </w:r>
      <w:r>
        <w:rPr>
          <w:spacing w:val="-4"/>
          <w:w w:val="105"/>
          <w:sz w:val="21"/>
        </w:rPr>
        <w:t> </w:t>
      </w:r>
      <w:r>
        <w:rPr>
          <w:w w:val="105"/>
          <w:sz w:val="21"/>
        </w:rPr>
        <w:t>the</w:t>
      </w:r>
      <w:r>
        <w:rPr>
          <w:spacing w:val="-4"/>
          <w:w w:val="105"/>
          <w:sz w:val="21"/>
        </w:rPr>
        <w:t> </w:t>
      </w:r>
      <w:r>
        <w:rPr>
          <w:w w:val="105"/>
          <w:sz w:val="21"/>
        </w:rPr>
        <w:t>full</w:t>
      </w:r>
      <w:r>
        <w:rPr>
          <w:spacing w:val="-5"/>
          <w:w w:val="105"/>
          <w:sz w:val="21"/>
        </w:rPr>
        <w:t> </w:t>
      </w:r>
      <w:r>
        <w:rPr>
          <w:w w:val="105"/>
          <w:sz w:val="21"/>
        </w:rPr>
        <w:t>width</w:t>
      </w:r>
      <w:r>
        <w:rPr>
          <w:spacing w:val="-4"/>
          <w:w w:val="105"/>
          <w:sz w:val="21"/>
        </w:rPr>
        <w:t> </w:t>
      </w:r>
      <w:r>
        <w:rPr>
          <w:w w:val="105"/>
          <w:sz w:val="21"/>
        </w:rPr>
        <w:t>of</w:t>
      </w:r>
      <w:r>
        <w:rPr>
          <w:spacing w:val="-5"/>
          <w:w w:val="105"/>
          <w:sz w:val="21"/>
        </w:rPr>
        <w:t> </w:t>
      </w:r>
      <w:r>
        <w:rPr>
          <w:w w:val="105"/>
          <w:sz w:val="21"/>
        </w:rPr>
        <w:t>the</w:t>
      </w:r>
      <w:r>
        <w:rPr>
          <w:spacing w:val="-4"/>
          <w:w w:val="105"/>
          <w:sz w:val="21"/>
        </w:rPr>
        <w:t> </w:t>
      </w:r>
      <w:r>
        <w:rPr>
          <w:w w:val="105"/>
          <w:sz w:val="21"/>
        </w:rPr>
        <w:t>underlying</w:t>
      </w:r>
      <w:r>
        <w:rPr>
          <w:spacing w:val="-4"/>
          <w:w w:val="105"/>
          <w:sz w:val="21"/>
        </w:rPr>
        <w:t> </w:t>
      </w:r>
      <w:r>
        <w:rPr>
          <w:w w:val="105"/>
          <w:sz w:val="21"/>
        </w:rPr>
        <w:t>pavement surface. Place a minimum recommended overlay thickness of [1.6 in. (40 mm)]. Use only one</w:t>
      </w:r>
      <w:r>
        <w:rPr>
          <w:spacing w:val="-32"/>
          <w:w w:val="105"/>
          <w:sz w:val="21"/>
        </w:rPr>
        <w:t> </w:t>
      </w:r>
      <w:r>
        <w:rPr>
          <w:w w:val="105"/>
          <w:sz w:val="21"/>
        </w:rPr>
        <w:t>overlay.</w:t>
      </w:r>
    </w:p>
    <w:p>
      <w:pPr>
        <w:pStyle w:val="BodyText"/>
        <w:spacing w:before="6"/>
        <w:rPr>
          <w:sz w:val="23"/>
        </w:rPr>
      </w:pPr>
    </w:p>
    <w:p>
      <w:pPr>
        <w:pStyle w:val="ListParagraph"/>
        <w:numPr>
          <w:ilvl w:val="1"/>
          <w:numId w:val="4"/>
        </w:numPr>
        <w:tabs>
          <w:tab w:pos="378" w:val="left" w:leader="none"/>
        </w:tabs>
        <w:spacing w:line="252" w:lineRule="auto" w:before="0" w:after="0"/>
        <w:ind w:left="157" w:right="1178" w:firstLine="0"/>
        <w:jc w:val="left"/>
        <w:rPr>
          <w:sz w:val="21"/>
        </w:rPr>
      </w:pPr>
      <w:r>
        <w:rPr>
          <w:i/>
          <w:w w:val="105"/>
          <w:sz w:val="21"/>
        </w:rPr>
        <w:t>Removing and Replacing</w:t>
      </w:r>
      <w:r>
        <w:rPr>
          <w:w w:val="105"/>
          <w:sz w:val="21"/>
        </w:rPr>
        <w:t>. Replace rejected areas with pavement materials that meet specification requirements.</w:t>
      </w:r>
      <w:r>
        <w:rPr>
          <w:spacing w:val="-7"/>
          <w:w w:val="105"/>
          <w:sz w:val="21"/>
        </w:rPr>
        <w:t> </w:t>
      </w:r>
      <w:r>
        <w:rPr>
          <w:w w:val="105"/>
          <w:sz w:val="21"/>
        </w:rPr>
        <w:t>Test</w:t>
      </w:r>
      <w:r>
        <w:rPr>
          <w:spacing w:val="-7"/>
          <w:w w:val="105"/>
          <w:sz w:val="21"/>
        </w:rPr>
        <w:t> </w:t>
      </w:r>
      <w:r>
        <w:rPr>
          <w:w w:val="105"/>
          <w:sz w:val="21"/>
        </w:rPr>
        <w:t>the</w:t>
      </w:r>
      <w:r>
        <w:rPr>
          <w:spacing w:val="-6"/>
          <w:w w:val="105"/>
          <w:sz w:val="21"/>
        </w:rPr>
        <w:t> </w:t>
      </w:r>
      <w:r>
        <w:rPr>
          <w:w w:val="105"/>
          <w:sz w:val="21"/>
        </w:rPr>
        <w:t>corrected</w:t>
      </w:r>
      <w:r>
        <w:rPr>
          <w:spacing w:val="-6"/>
          <w:w w:val="105"/>
          <w:sz w:val="21"/>
        </w:rPr>
        <w:t> </w:t>
      </w:r>
      <w:r>
        <w:rPr>
          <w:w w:val="105"/>
          <w:sz w:val="21"/>
        </w:rPr>
        <w:t>surface</w:t>
      </w:r>
      <w:r>
        <w:rPr>
          <w:spacing w:val="-6"/>
          <w:w w:val="105"/>
          <w:sz w:val="21"/>
        </w:rPr>
        <w:t> </w:t>
      </w:r>
      <w:r>
        <w:rPr>
          <w:w w:val="105"/>
          <w:sz w:val="21"/>
        </w:rPr>
        <w:t>area.</w:t>
      </w:r>
      <w:r>
        <w:rPr>
          <w:spacing w:val="-7"/>
          <w:w w:val="105"/>
          <w:sz w:val="21"/>
        </w:rPr>
        <w:t> </w:t>
      </w:r>
      <w:r>
        <w:rPr>
          <w:w w:val="105"/>
          <w:sz w:val="21"/>
        </w:rPr>
        <w:t>Complete</w:t>
      </w:r>
      <w:r>
        <w:rPr>
          <w:spacing w:val="-6"/>
          <w:w w:val="105"/>
          <w:sz w:val="21"/>
        </w:rPr>
        <w:t> </w:t>
      </w:r>
      <w:r>
        <w:rPr>
          <w:w w:val="105"/>
          <w:sz w:val="21"/>
        </w:rPr>
        <w:t>all</w:t>
      </w:r>
      <w:r>
        <w:rPr>
          <w:spacing w:val="-7"/>
          <w:w w:val="105"/>
          <w:sz w:val="21"/>
        </w:rPr>
        <w:t> </w:t>
      </w:r>
      <w:r>
        <w:rPr>
          <w:w w:val="105"/>
          <w:sz w:val="21"/>
        </w:rPr>
        <w:t>corrections</w:t>
      </w:r>
      <w:r>
        <w:rPr>
          <w:spacing w:val="-7"/>
          <w:w w:val="105"/>
          <w:sz w:val="21"/>
        </w:rPr>
        <w:t> </w:t>
      </w:r>
      <w:r>
        <w:rPr>
          <w:w w:val="105"/>
          <w:sz w:val="21"/>
        </w:rPr>
        <w:t>before</w:t>
      </w:r>
      <w:r>
        <w:rPr>
          <w:spacing w:val="-6"/>
          <w:w w:val="105"/>
          <w:sz w:val="21"/>
        </w:rPr>
        <w:t> </w:t>
      </w:r>
      <w:r>
        <w:rPr>
          <w:w w:val="105"/>
          <w:sz w:val="21"/>
        </w:rPr>
        <w:t>determining</w:t>
      </w:r>
      <w:r>
        <w:rPr>
          <w:spacing w:val="-6"/>
          <w:w w:val="105"/>
          <w:sz w:val="21"/>
        </w:rPr>
        <w:t> </w:t>
      </w:r>
      <w:r>
        <w:rPr>
          <w:w w:val="105"/>
          <w:sz w:val="21"/>
        </w:rPr>
        <w:t>pavement thickness.</w:t>
      </w:r>
    </w:p>
    <w:p>
      <w:pPr>
        <w:pStyle w:val="BodyText"/>
        <w:spacing w:before="11"/>
        <w:rPr>
          <w:sz w:val="23"/>
        </w:rPr>
      </w:pPr>
    </w:p>
    <w:p>
      <w:pPr>
        <w:spacing w:before="0"/>
        <w:ind w:left="157" w:right="0" w:firstLine="0"/>
        <w:jc w:val="left"/>
        <w:rPr>
          <w:rFonts w:ascii="Arial"/>
          <w:b/>
          <w:sz w:val="19"/>
        </w:rPr>
      </w:pPr>
      <w:r>
        <w:rPr>
          <w:rFonts w:ascii="Arial"/>
          <w:b/>
          <w:w w:val="105"/>
          <w:sz w:val="19"/>
        </w:rPr>
        <w:t>4</w:t>
      </w:r>
      <w:r>
        <w:rPr>
          <w:rFonts w:ascii="Arial"/>
          <w:b/>
          <w:color w:val="0000FF"/>
          <w:w w:val="105"/>
          <w:sz w:val="19"/>
        </w:rPr>
        <w:t>XX</w:t>
      </w:r>
      <w:r>
        <w:rPr>
          <w:rFonts w:ascii="Arial"/>
          <w:b/>
          <w:w w:val="105"/>
          <w:sz w:val="19"/>
        </w:rPr>
        <w:t>.04 Measurement</w:t>
      </w:r>
    </w:p>
    <w:p>
      <w:pPr>
        <w:pStyle w:val="BodyText"/>
        <w:spacing w:before="18"/>
        <w:ind w:left="157"/>
      </w:pPr>
      <w:r>
        <w:rPr>
          <w:w w:val="105"/>
        </w:rPr>
        <w:t>The Engineer will measure work acceptably completed as specified in Subsection </w:t>
      </w:r>
      <w:r>
        <w:rPr>
          <w:color w:val="0000FF"/>
          <w:w w:val="105"/>
        </w:rPr>
        <w:t>XXX </w:t>
      </w:r>
      <w:r>
        <w:rPr>
          <w:w w:val="105"/>
        </w:rPr>
        <w:t>and as follows:</w:t>
      </w:r>
    </w:p>
    <w:p>
      <w:pPr>
        <w:pStyle w:val="BodyText"/>
        <w:spacing w:before="10"/>
        <w:rPr>
          <w:sz w:val="24"/>
        </w:rPr>
      </w:pPr>
    </w:p>
    <w:p>
      <w:pPr>
        <w:pStyle w:val="ListParagraph"/>
        <w:numPr>
          <w:ilvl w:val="2"/>
          <w:numId w:val="4"/>
        </w:numPr>
        <w:tabs>
          <w:tab w:pos="427" w:val="left" w:leader="none"/>
        </w:tabs>
        <w:spacing w:line="256" w:lineRule="auto" w:before="0" w:after="0"/>
        <w:ind w:left="157" w:right="828" w:firstLine="0"/>
        <w:jc w:val="left"/>
        <w:rPr>
          <w:sz w:val="21"/>
        </w:rPr>
      </w:pPr>
      <w:r>
        <w:rPr>
          <w:w w:val="105"/>
          <w:sz w:val="21"/>
        </w:rPr>
        <w:t>The</w:t>
      </w:r>
      <w:r>
        <w:rPr>
          <w:spacing w:val="-4"/>
          <w:w w:val="105"/>
          <w:sz w:val="21"/>
        </w:rPr>
        <w:t> </w:t>
      </w:r>
      <w:r>
        <w:rPr>
          <w:w w:val="105"/>
          <w:sz w:val="21"/>
        </w:rPr>
        <w:t>Engineer</w:t>
      </w:r>
      <w:r>
        <w:rPr>
          <w:spacing w:val="-5"/>
          <w:w w:val="105"/>
          <w:sz w:val="21"/>
        </w:rPr>
        <w:t> </w:t>
      </w:r>
      <w:r>
        <w:rPr>
          <w:w w:val="105"/>
          <w:sz w:val="21"/>
        </w:rPr>
        <w:t>will</w:t>
      </w:r>
      <w:r>
        <w:rPr>
          <w:spacing w:val="-5"/>
          <w:w w:val="105"/>
          <w:sz w:val="21"/>
        </w:rPr>
        <w:t> </w:t>
      </w:r>
      <w:r>
        <w:rPr>
          <w:w w:val="105"/>
          <w:sz w:val="21"/>
        </w:rPr>
        <w:t>base</w:t>
      </w:r>
      <w:r>
        <w:rPr>
          <w:spacing w:val="-4"/>
          <w:w w:val="105"/>
          <w:sz w:val="21"/>
        </w:rPr>
        <w:t> </w:t>
      </w:r>
      <w:r>
        <w:rPr>
          <w:w w:val="105"/>
          <w:sz w:val="21"/>
        </w:rPr>
        <w:t>quantities</w:t>
      </w:r>
      <w:r>
        <w:rPr>
          <w:spacing w:val="-4"/>
          <w:w w:val="105"/>
          <w:sz w:val="21"/>
        </w:rPr>
        <w:t> </w:t>
      </w:r>
      <w:r>
        <w:rPr>
          <w:w w:val="105"/>
          <w:sz w:val="21"/>
        </w:rPr>
        <w:t>of</w:t>
      </w:r>
      <w:r>
        <w:rPr>
          <w:spacing w:val="-5"/>
          <w:w w:val="105"/>
          <w:sz w:val="21"/>
        </w:rPr>
        <w:t> </w:t>
      </w:r>
      <w:r>
        <w:rPr>
          <w:w w:val="105"/>
          <w:sz w:val="21"/>
        </w:rPr>
        <w:t>asphalt</w:t>
      </w:r>
      <w:r>
        <w:rPr>
          <w:spacing w:val="-5"/>
          <w:w w:val="105"/>
          <w:sz w:val="21"/>
        </w:rPr>
        <w:t> </w:t>
      </w:r>
      <w:r>
        <w:rPr>
          <w:w w:val="105"/>
          <w:sz w:val="21"/>
        </w:rPr>
        <w:t>binder</w:t>
      </w:r>
      <w:r>
        <w:rPr>
          <w:spacing w:val="-5"/>
          <w:w w:val="105"/>
          <w:sz w:val="21"/>
        </w:rPr>
        <w:t> </w:t>
      </w:r>
      <w:r>
        <w:rPr>
          <w:w w:val="105"/>
          <w:sz w:val="21"/>
        </w:rPr>
        <w:t>on</w:t>
      </w:r>
      <w:r>
        <w:rPr>
          <w:spacing w:val="-4"/>
          <w:w w:val="105"/>
          <w:sz w:val="21"/>
        </w:rPr>
        <w:t> </w:t>
      </w:r>
      <w:r>
        <w:rPr>
          <w:w w:val="105"/>
          <w:sz w:val="21"/>
        </w:rPr>
        <w:t>the</w:t>
      </w:r>
      <w:r>
        <w:rPr>
          <w:spacing w:val="-4"/>
          <w:w w:val="105"/>
          <w:sz w:val="21"/>
        </w:rPr>
        <w:t> </w:t>
      </w:r>
      <w:r>
        <w:rPr>
          <w:w w:val="105"/>
          <w:sz w:val="21"/>
        </w:rPr>
        <w:t>theoretical</w:t>
      </w:r>
      <w:r>
        <w:rPr>
          <w:spacing w:val="-5"/>
          <w:w w:val="105"/>
          <w:sz w:val="21"/>
        </w:rPr>
        <w:t> </w:t>
      </w:r>
      <w:r>
        <w:rPr>
          <w:w w:val="105"/>
          <w:sz w:val="21"/>
        </w:rPr>
        <w:t>mass</w:t>
      </w:r>
      <w:r>
        <w:rPr>
          <w:spacing w:val="-4"/>
          <w:w w:val="105"/>
          <w:sz w:val="21"/>
        </w:rPr>
        <w:t> </w:t>
      </w:r>
      <w:r>
        <w:rPr>
          <w:w w:val="105"/>
          <w:sz w:val="21"/>
        </w:rPr>
        <w:t>incorporated</w:t>
      </w:r>
      <w:r>
        <w:rPr>
          <w:spacing w:val="-4"/>
          <w:w w:val="105"/>
          <w:sz w:val="21"/>
        </w:rPr>
        <w:t> </w:t>
      </w:r>
      <w:r>
        <w:rPr>
          <w:w w:val="105"/>
          <w:sz w:val="21"/>
        </w:rPr>
        <w:t>into</w:t>
      </w:r>
      <w:r>
        <w:rPr>
          <w:spacing w:val="-4"/>
          <w:w w:val="105"/>
          <w:sz w:val="21"/>
        </w:rPr>
        <w:t> </w:t>
      </w:r>
      <w:r>
        <w:rPr>
          <w:w w:val="105"/>
          <w:sz w:val="21"/>
        </w:rPr>
        <w:t>accepted product as verified by samples taken according to Subsection</w:t>
      </w:r>
      <w:r>
        <w:rPr>
          <w:spacing w:val="1"/>
          <w:w w:val="105"/>
          <w:sz w:val="21"/>
        </w:rPr>
        <w:t> </w:t>
      </w:r>
      <w:r>
        <w:rPr>
          <w:color w:val="0000FF"/>
          <w:w w:val="105"/>
          <w:sz w:val="21"/>
        </w:rPr>
        <w:t>XXX</w:t>
      </w:r>
      <w:r>
        <w:rPr>
          <w:w w:val="105"/>
          <w:sz w:val="21"/>
        </w:rPr>
        <w:t>.</w:t>
      </w:r>
    </w:p>
    <w:p>
      <w:pPr>
        <w:pStyle w:val="BodyText"/>
        <w:spacing w:before="5"/>
        <w:rPr>
          <w:sz w:val="23"/>
        </w:rPr>
      </w:pPr>
    </w:p>
    <w:p>
      <w:pPr>
        <w:pStyle w:val="Heading1"/>
        <w:spacing w:before="0"/>
        <w:ind w:left="157" w:firstLine="0"/>
        <w:rPr>
          <w:rFonts w:ascii="Arial"/>
        </w:rPr>
      </w:pPr>
      <w:r>
        <w:rPr>
          <w:rFonts w:ascii="Arial"/>
          <w:w w:val="105"/>
        </w:rPr>
        <w:t>4</w:t>
      </w:r>
      <w:r>
        <w:rPr>
          <w:rFonts w:ascii="Arial"/>
          <w:color w:val="0000FF"/>
          <w:w w:val="105"/>
        </w:rPr>
        <w:t>XX</w:t>
      </w:r>
      <w:r>
        <w:rPr>
          <w:rFonts w:ascii="Arial"/>
          <w:w w:val="105"/>
        </w:rPr>
        <w:t>.05 Payment</w:t>
      </w:r>
    </w:p>
    <w:p>
      <w:pPr>
        <w:pStyle w:val="BodyText"/>
        <w:spacing w:line="247" w:lineRule="auto" w:before="14"/>
        <w:ind w:left="157" w:right="605"/>
      </w:pPr>
      <w:r>
        <w:rPr>
          <w:w w:val="105"/>
        </w:rPr>
        <w:t>Include costs of plant startup operations, considering both labor and materials, in the price bid for the mixture in place. The Agency will pay for accepted quantities at the contract unit price as follows:</w:t>
      </w:r>
    </w:p>
    <w:p>
      <w:pPr>
        <w:pStyle w:val="BodyText"/>
        <w:spacing w:before="8"/>
        <w:rPr>
          <w:sz w:val="22"/>
        </w:rPr>
      </w:pPr>
    </w:p>
    <w:p>
      <w:pPr>
        <w:pStyle w:val="Heading1"/>
        <w:spacing w:before="0"/>
        <w:ind w:left="157" w:firstLine="0"/>
      </w:pPr>
      <w:r>
        <w:rPr>
          <w:w w:val="105"/>
        </w:rPr>
        <w:t>Pay Item Pay Unit</w:t>
      </w:r>
    </w:p>
    <w:p>
      <w:pPr>
        <w:pStyle w:val="BodyText"/>
        <w:spacing w:before="13"/>
        <w:ind w:left="157"/>
      </w:pPr>
      <w:r>
        <w:rPr>
          <w:w w:val="105"/>
        </w:rPr>
        <w:t>(A)Asphalt Binder ton (Mg), gal (L)</w:t>
      </w:r>
    </w:p>
    <w:p>
      <w:pPr>
        <w:pStyle w:val="BodyText"/>
        <w:spacing w:before="9"/>
        <w:rPr>
          <w:sz w:val="22"/>
        </w:rPr>
      </w:pPr>
    </w:p>
    <w:p>
      <w:pPr>
        <w:pStyle w:val="BodyText"/>
        <w:tabs>
          <w:tab w:pos="3223" w:val="left" w:leader="none"/>
        </w:tabs>
        <w:spacing w:before="1"/>
        <w:ind w:left="157"/>
      </w:pPr>
      <w:r>
        <w:rPr>
          <w:w w:val="105"/>
        </w:rPr>
        <w:t>(B) HMA</w:t>
      </w:r>
      <w:r>
        <w:rPr>
          <w:spacing w:val="1"/>
          <w:w w:val="105"/>
        </w:rPr>
        <w:t> </w:t>
      </w:r>
      <w:r>
        <w:rPr>
          <w:w w:val="105"/>
        </w:rPr>
        <w:t>Plant Mix—Type</w:t>
      </w:r>
      <w:r>
        <w:rPr>
          <w:w w:val="105"/>
          <w:u w:val="single"/>
        </w:rPr>
        <w:tab/>
      </w:r>
      <w:r>
        <w:rPr>
          <w:w w:val="105"/>
        </w:rPr>
        <w:t>ton (Mg), yd2</w:t>
      </w:r>
      <w:r>
        <w:rPr>
          <w:spacing w:val="1"/>
          <w:w w:val="105"/>
        </w:rPr>
        <w:t> </w:t>
      </w:r>
      <w:r>
        <w:rPr>
          <w:w w:val="105"/>
        </w:rPr>
        <w:t>(m2)</w:t>
      </w:r>
    </w:p>
    <w:p>
      <w:pPr>
        <w:pStyle w:val="BodyText"/>
        <w:spacing w:before="9"/>
        <w:rPr>
          <w:sz w:val="22"/>
        </w:rPr>
      </w:pPr>
    </w:p>
    <w:p>
      <w:pPr>
        <w:pStyle w:val="BodyText"/>
        <w:spacing w:line="252" w:lineRule="auto"/>
        <w:ind w:left="157" w:right="605"/>
      </w:pPr>
      <w:r>
        <w:rPr>
          <w:w w:val="105"/>
        </w:rPr>
        <w:t>Such payment is full compensation for furnishing all materials, equipment, labor, and incidentals to complete the work as specified.</w:t>
      </w:r>
    </w:p>
    <w:sectPr>
      <w:pgSz w:w="12240" w:h="15840"/>
      <w:pgMar w:top="1360" w:bottom="280" w:left="164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imesNewRomanPS-BoldItalicMT">
    <w:altName w:val="TimesNewRomanPS-BoldItalicMT"/>
    <w:charset w:val="0"/>
    <w:family w:val="roman"/>
    <w:pitch w:val="variable"/>
  </w:font>
  <w:font w:name="Arial">
    <w:altName w:val="Arial"/>
    <w:charset w:val="0"/>
    <w:family w:val="swiss"/>
    <w:pitch w:val="variable"/>
  </w:font>
  <w:font w:name="Arial-BoldItalicMT">
    <w:altName w:val="Arial-BoldItalicMT"/>
    <w:charset w:val="0"/>
    <w:family w:val="swiss"/>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9"/>
      <w:numFmt w:val="upperLetter"/>
      <w:lvlText w:val="%1."/>
      <w:lvlJc w:val="left"/>
      <w:pPr>
        <w:ind w:left="157" w:hanging="184"/>
        <w:jc w:val="left"/>
      </w:pPr>
      <w:rPr>
        <w:rFonts w:hint="default" w:ascii="Times New Roman" w:hAnsi="Times New Roman" w:eastAsia="Times New Roman" w:cs="Times New Roman"/>
        <w:spacing w:val="0"/>
        <w:w w:val="102"/>
        <w:sz w:val="21"/>
        <w:szCs w:val="21"/>
      </w:rPr>
    </w:lvl>
    <w:lvl w:ilvl="1">
      <w:start w:val="1"/>
      <w:numFmt w:val="lowerLetter"/>
      <w:lvlText w:val="%2."/>
      <w:lvlJc w:val="left"/>
      <w:pPr>
        <w:ind w:left="157" w:hanging="208"/>
        <w:jc w:val="left"/>
      </w:pPr>
      <w:rPr>
        <w:rFonts w:hint="default"/>
        <w:spacing w:val="0"/>
        <w:w w:val="102"/>
      </w:rPr>
    </w:lvl>
    <w:lvl w:ilvl="2">
      <w:start w:val="1"/>
      <w:numFmt w:val="upperLetter"/>
      <w:lvlText w:val="%3."/>
      <w:lvlJc w:val="left"/>
      <w:pPr>
        <w:ind w:left="157" w:hanging="269"/>
        <w:jc w:val="left"/>
      </w:pPr>
      <w:rPr>
        <w:rFonts w:hint="default" w:ascii="Times New Roman" w:hAnsi="Times New Roman" w:eastAsia="Times New Roman" w:cs="Times New Roman"/>
        <w:spacing w:val="0"/>
        <w:w w:val="102"/>
        <w:sz w:val="21"/>
        <w:szCs w:val="21"/>
      </w:rPr>
    </w:lvl>
    <w:lvl w:ilvl="3">
      <w:start w:val="0"/>
      <w:numFmt w:val="bullet"/>
      <w:lvlText w:val="•"/>
      <w:lvlJc w:val="left"/>
      <w:pPr>
        <w:ind w:left="3172" w:hanging="269"/>
      </w:pPr>
      <w:rPr>
        <w:rFonts w:hint="default"/>
      </w:rPr>
    </w:lvl>
    <w:lvl w:ilvl="4">
      <w:start w:val="0"/>
      <w:numFmt w:val="bullet"/>
      <w:lvlText w:val="•"/>
      <w:lvlJc w:val="left"/>
      <w:pPr>
        <w:ind w:left="4176" w:hanging="269"/>
      </w:pPr>
      <w:rPr>
        <w:rFonts w:hint="default"/>
      </w:rPr>
    </w:lvl>
    <w:lvl w:ilvl="5">
      <w:start w:val="0"/>
      <w:numFmt w:val="bullet"/>
      <w:lvlText w:val="•"/>
      <w:lvlJc w:val="left"/>
      <w:pPr>
        <w:ind w:left="5180" w:hanging="269"/>
      </w:pPr>
      <w:rPr>
        <w:rFonts w:hint="default"/>
      </w:rPr>
    </w:lvl>
    <w:lvl w:ilvl="6">
      <w:start w:val="0"/>
      <w:numFmt w:val="bullet"/>
      <w:lvlText w:val="•"/>
      <w:lvlJc w:val="left"/>
      <w:pPr>
        <w:ind w:left="6184" w:hanging="269"/>
      </w:pPr>
      <w:rPr>
        <w:rFonts w:hint="default"/>
      </w:rPr>
    </w:lvl>
    <w:lvl w:ilvl="7">
      <w:start w:val="0"/>
      <w:numFmt w:val="bullet"/>
      <w:lvlText w:val="•"/>
      <w:lvlJc w:val="left"/>
      <w:pPr>
        <w:ind w:left="7188" w:hanging="269"/>
      </w:pPr>
      <w:rPr>
        <w:rFonts w:hint="default"/>
      </w:rPr>
    </w:lvl>
    <w:lvl w:ilvl="8">
      <w:start w:val="0"/>
      <w:numFmt w:val="bullet"/>
      <w:lvlText w:val="•"/>
      <w:lvlJc w:val="left"/>
      <w:pPr>
        <w:ind w:left="8192" w:hanging="269"/>
      </w:pPr>
      <w:rPr>
        <w:rFonts w:hint="default"/>
      </w:rPr>
    </w:lvl>
  </w:abstractNum>
  <w:abstractNum w:abstractNumId="2">
    <w:multiLevelType w:val="hybridMultilevel"/>
    <w:lvl w:ilvl="0">
      <w:start w:val="3"/>
      <w:numFmt w:val="upperLetter"/>
      <w:lvlText w:val="%1."/>
      <w:lvlJc w:val="left"/>
      <w:pPr>
        <w:ind w:left="157" w:hanging="257"/>
        <w:jc w:val="left"/>
      </w:pPr>
      <w:rPr>
        <w:rFonts w:hint="default"/>
        <w:spacing w:val="0"/>
        <w:w w:val="102"/>
      </w:rPr>
    </w:lvl>
    <w:lvl w:ilvl="1">
      <w:start w:val="1"/>
      <w:numFmt w:val="decimal"/>
      <w:lvlText w:val="%2."/>
      <w:lvlJc w:val="left"/>
      <w:pPr>
        <w:ind w:left="877" w:hanging="360"/>
        <w:jc w:val="left"/>
      </w:pPr>
      <w:rPr>
        <w:rFonts w:hint="default"/>
        <w:spacing w:val="0"/>
        <w:w w:val="102"/>
      </w:rPr>
    </w:lvl>
    <w:lvl w:ilvl="2">
      <w:start w:val="0"/>
      <w:numFmt w:val="bullet"/>
      <w:lvlText w:val="•"/>
      <w:lvlJc w:val="left"/>
      <w:pPr>
        <w:ind w:left="880" w:hanging="360"/>
      </w:pPr>
      <w:rPr>
        <w:rFonts w:hint="default"/>
      </w:rPr>
    </w:lvl>
    <w:lvl w:ilvl="3">
      <w:start w:val="0"/>
      <w:numFmt w:val="bullet"/>
      <w:lvlText w:val="•"/>
      <w:lvlJc w:val="left"/>
      <w:pPr>
        <w:ind w:left="2045" w:hanging="360"/>
      </w:pPr>
      <w:rPr>
        <w:rFonts w:hint="default"/>
      </w:rPr>
    </w:lvl>
    <w:lvl w:ilvl="4">
      <w:start w:val="0"/>
      <w:numFmt w:val="bullet"/>
      <w:lvlText w:val="•"/>
      <w:lvlJc w:val="left"/>
      <w:pPr>
        <w:ind w:left="3210" w:hanging="360"/>
      </w:pPr>
      <w:rPr>
        <w:rFonts w:hint="default"/>
      </w:rPr>
    </w:lvl>
    <w:lvl w:ilvl="5">
      <w:start w:val="0"/>
      <w:numFmt w:val="bullet"/>
      <w:lvlText w:val="•"/>
      <w:lvlJc w:val="left"/>
      <w:pPr>
        <w:ind w:left="4375" w:hanging="360"/>
      </w:pPr>
      <w:rPr>
        <w:rFonts w:hint="default"/>
      </w:rPr>
    </w:lvl>
    <w:lvl w:ilvl="6">
      <w:start w:val="0"/>
      <w:numFmt w:val="bullet"/>
      <w:lvlText w:val="•"/>
      <w:lvlJc w:val="left"/>
      <w:pPr>
        <w:ind w:left="5540" w:hanging="360"/>
      </w:pPr>
      <w:rPr>
        <w:rFonts w:hint="default"/>
      </w:rPr>
    </w:lvl>
    <w:lvl w:ilvl="7">
      <w:start w:val="0"/>
      <w:numFmt w:val="bullet"/>
      <w:lvlText w:val="•"/>
      <w:lvlJc w:val="left"/>
      <w:pPr>
        <w:ind w:left="6705" w:hanging="360"/>
      </w:pPr>
      <w:rPr>
        <w:rFonts w:hint="default"/>
      </w:rPr>
    </w:lvl>
    <w:lvl w:ilvl="8">
      <w:start w:val="0"/>
      <w:numFmt w:val="bullet"/>
      <w:lvlText w:val="•"/>
      <w:lvlJc w:val="left"/>
      <w:pPr>
        <w:ind w:left="7870" w:hanging="360"/>
      </w:pPr>
      <w:rPr>
        <w:rFonts w:hint="default"/>
      </w:rPr>
    </w:lvl>
  </w:abstractNum>
  <w:abstractNum w:abstractNumId="1">
    <w:multiLevelType w:val="hybridMultilevel"/>
    <w:lvl w:ilvl="0">
      <w:start w:val="1"/>
      <w:numFmt w:val="decimal"/>
      <w:lvlText w:val="%1."/>
      <w:lvlJc w:val="left"/>
      <w:pPr>
        <w:ind w:left="877" w:hanging="360"/>
        <w:jc w:val="left"/>
      </w:pPr>
      <w:rPr>
        <w:rFonts w:hint="default" w:ascii="Times New Roman" w:hAnsi="Times New Roman" w:eastAsia="Times New Roman" w:cs="Times New Roman"/>
        <w:b/>
        <w:bCs/>
        <w:spacing w:val="0"/>
        <w:w w:val="102"/>
        <w:sz w:val="21"/>
        <w:szCs w:val="21"/>
      </w:rPr>
    </w:lvl>
    <w:lvl w:ilvl="1">
      <w:start w:val="0"/>
      <w:numFmt w:val="bullet"/>
      <w:lvlText w:val="•"/>
      <w:lvlJc w:val="left"/>
      <w:pPr>
        <w:ind w:left="1812" w:hanging="360"/>
      </w:pPr>
      <w:rPr>
        <w:rFonts w:hint="default"/>
      </w:rPr>
    </w:lvl>
    <w:lvl w:ilvl="2">
      <w:start w:val="0"/>
      <w:numFmt w:val="bullet"/>
      <w:lvlText w:val="•"/>
      <w:lvlJc w:val="left"/>
      <w:pPr>
        <w:ind w:left="2744" w:hanging="360"/>
      </w:pPr>
      <w:rPr>
        <w:rFonts w:hint="default"/>
      </w:rPr>
    </w:lvl>
    <w:lvl w:ilvl="3">
      <w:start w:val="0"/>
      <w:numFmt w:val="bullet"/>
      <w:lvlText w:val="•"/>
      <w:lvlJc w:val="left"/>
      <w:pPr>
        <w:ind w:left="3676" w:hanging="360"/>
      </w:pPr>
      <w:rPr>
        <w:rFonts w:hint="default"/>
      </w:rPr>
    </w:lvl>
    <w:lvl w:ilvl="4">
      <w:start w:val="0"/>
      <w:numFmt w:val="bullet"/>
      <w:lvlText w:val="•"/>
      <w:lvlJc w:val="left"/>
      <w:pPr>
        <w:ind w:left="4608" w:hanging="360"/>
      </w:pPr>
      <w:rPr>
        <w:rFonts w:hint="default"/>
      </w:rPr>
    </w:lvl>
    <w:lvl w:ilvl="5">
      <w:start w:val="0"/>
      <w:numFmt w:val="bullet"/>
      <w:lvlText w:val="•"/>
      <w:lvlJc w:val="left"/>
      <w:pPr>
        <w:ind w:left="5540" w:hanging="360"/>
      </w:pPr>
      <w:rPr>
        <w:rFonts w:hint="default"/>
      </w:rPr>
    </w:lvl>
    <w:lvl w:ilvl="6">
      <w:start w:val="0"/>
      <w:numFmt w:val="bullet"/>
      <w:lvlText w:val="•"/>
      <w:lvlJc w:val="left"/>
      <w:pPr>
        <w:ind w:left="6472" w:hanging="360"/>
      </w:pPr>
      <w:rPr>
        <w:rFonts w:hint="default"/>
      </w:rPr>
    </w:lvl>
    <w:lvl w:ilvl="7">
      <w:start w:val="0"/>
      <w:numFmt w:val="bullet"/>
      <w:lvlText w:val="•"/>
      <w:lvlJc w:val="left"/>
      <w:pPr>
        <w:ind w:left="7404" w:hanging="360"/>
      </w:pPr>
      <w:rPr>
        <w:rFonts w:hint="default"/>
      </w:rPr>
    </w:lvl>
    <w:lvl w:ilvl="8">
      <w:start w:val="0"/>
      <w:numFmt w:val="bullet"/>
      <w:lvlText w:val="•"/>
      <w:lvlJc w:val="left"/>
      <w:pPr>
        <w:ind w:left="8336" w:hanging="360"/>
      </w:pPr>
      <w:rPr>
        <w:rFonts w:hint="default"/>
      </w:rPr>
    </w:lvl>
  </w:abstractNum>
  <w:abstractNum w:abstractNumId="0">
    <w:multiLevelType w:val="hybridMultilevel"/>
    <w:lvl w:ilvl="0">
      <w:start w:val="1"/>
      <w:numFmt w:val="upperLetter"/>
      <w:lvlText w:val="%1."/>
      <w:lvlJc w:val="left"/>
      <w:pPr>
        <w:ind w:left="157" w:hanging="269"/>
        <w:jc w:val="left"/>
      </w:pPr>
      <w:rPr>
        <w:rFonts w:hint="default" w:ascii="Times New Roman" w:hAnsi="Times New Roman" w:eastAsia="Times New Roman" w:cs="Times New Roman"/>
        <w:spacing w:val="0"/>
        <w:w w:val="102"/>
        <w:sz w:val="21"/>
        <w:szCs w:val="21"/>
      </w:rPr>
    </w:lvl>
    <w:lvl w:ilvl="1">
      <w:start w:val="1"/>
      <w:numFmt w:val="decimal"/>
      <w:lvlText w:val="%2."/>
      <w:lvlJc w:val="left"/>
      <w:pPr>
        <w:ind w:left="259" w:hanging="220"/>
        <w:jc w:val="left"/>
      </w:pPr>
      <w:rPr>
        <w:rFonts w:hint="default" w:ascii="Times New Roman" w:hAnsi="Times New Roman" w:eastAsia="Times New Roman" w:cs="Times New Roman"/>
        <w:spacing w:val="0"/>
        <w:w w:val="102"/>
        <w:sz w:val="21"/>
        <w:szCs w:val="21"/>
      </w:rPr>
    </w:lvl>
    <w:lvl w:ilvl="2">
      <w:start w:val="0"/>
      <w:numFmt w:val="bullet"/>
      <w:lvlText w:val="•"/>
      <w:lvlJc w:val="left"/>
      <w:pPr>
        <w:ind w:left="979" w:hanging="133"/>
      </w:pPr>
      <w:rPr>
        <w:rFonts w:hint="default" w:ascii="Times New Roman" w:hAnsi="Times New Roman" w:eastAsia="Times New Roman" w:cs="Times New Roman"/>
        <w:w w:val="102"/>
        <w:sz w:val="21"/>
        <w:szCs w:val="21"/>
      </w:rPr>
    </w:lvl>
    <w:lvl w:ilvl="3">
      <w:start w:val="0"/>
      <w:numFmt w:val="bullet"/>
      <w:lvlText w:val="•"/>
      <w:lvlJc w:val="left"/>
      <w:pPr>
        <w:ind w:left="2132" w:hanging="133"/>
      </w:pPr>
      <w:rPr>
        <w:rFonts w:hint="default"/>
      </w:rPr>
    </w:lvl>
    <w:lvl w:ilvl="4">
      <w:start w:val="0"/>
      <w:numFmt w:val="bullet"/>
      <w:lvlText w:val="•"/>
      <w:lvlJc w:val="left"/>
      <w:pPr>
        <w:ind w:left="3285" w:hanging="133"/>
      </w:pPr>
      <w:rPr>
        <w:rFonts w:hint="default"/>
      </w:rPr>
    </w:lvl>
    <w:lvl w:ilvl="5">
      <w:start w:val="0"/>
      <w:numFmt w:val="bullet"/>
      <w:lvlText w:val="•"/>
      <w:lvlJc w:val="left"/>
      <w:pPr>
        <w:ind w:left="4437" w:hanging="133"/>
      </w:pPr>
      <w:rPr>
        <w:rFonts w:hint="default"/>
      </w:rPr>
    </w:lvl>
    <w:lvl w:ilvl="6">
      <w:start w:val="0"/>
      <w:numFmt w:val="bullet"/>
      <w:lvlText w:val="•"/>
      <w:lvlJc w:val="left"/>
      <w:pPr>
        <w:ind w:left="5590" w:hanging="133"/>
      </w:pPr>
      <w:rPr>
        <w:rFonts w:hint="default"/>
      </w:rPr>
    </w:lvl>
    <w:lvl w:ilvl="7">
      <w:start w:val="0"/>
      <w:numFmt w:val="bullet"/>
      <w:lvlText w:val="•"/>
      <w:lvlJc w:val="left"/>
      <w:pPr>
        <w:ind w:left="6742" w:hanging="133"/>
      </w:pPr>
      <w:rPr>
        <w:rFonts w:hint="default"/>
      </w:rPr>
    </w:lvl>
    <w:lvl w:ilvl="8">
      <w:start w:val="0"/>
      <w:numFmt w:val="bullet"/>
      <w:lvlText w:val="•"/>
      <w:lvlJc w:val="left"/>
      <w:pPr>
        <w:ind w:left="7895" w:hanging="133"/>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1"/>
      <w:szCs w:val="21"/>
    </w:rPr>
  </w:style>
  <w:style w:styleId="Heading1" w:type="paragraph">
    <w:name w:val="Heading 1"/>
    <w:basedOn w:val="Normal"/>
    <w:uiPriority w:val="1"/>
    <w:qFormat/>
    <w:pPr>
      <w:spacing w:before="13"/>
      <w:ind w:left="877" w:hanging="360"/>
      <w:outlineLvl w:val="1"/>
    </w:pPr>
    <w:rPr>
      <w:rFonts w:ascii="Times New Roman" w:hAnsi="Times New Roman" w:eastAsia="Times New Roman" w:cs="Times New Roman"/>
      <w:b/>
      <w:bCs/>
      <w:sz w:val="21"/>
      <w:szCs w:val="21"/>
    </w:rPr>
  </w:style>
  <w:style w:styleId="ListParagraph" w:type="paragraph">
    <w:name w:val="List Paragraph"/>
    <w:basedOn w:val="Normal"/>
    <w:uiPriority w:val="1"/>
    <w:qFormat/>
    <w:pPr>
      <w:ind w:left="157"/>
    </w:pPr>
    <w:rPr>
      <w:rFonts w:ascii="Times New Roman" w:hAnsi="Times New Roman" w:eastAsia="Times New Roman" w:cs="Times New Roman"/>
    </w:rPr>
  </w:style>
  <w:style w:styleId="TableParagraph" w:type="paragraph">
    <w:name w:val="Table Paragraph"/>
    <w:basedOn w:val="Normal"/>
    <w:uiPriority w:val="1"/>
    <w:qFormat/>
    <w:pPr>
      <w:spacing w:before="6" w:line="204" w:lineRule="exac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FRAC Guide Specification.docx</dc:title>
  <dcterms:created xsi:type="dcterms:W3CDTF">2018-06-14T15:17:06Z</dcterms:created>
  <dcterms:modified xsi:type="dcterms:W3CDTF">2018-06-14T15:17:06Z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2015-07-14T00:00:00Z</vt:filetime>
  </property>
  <property fmtid="{D5CDD505-2E9C-101B-9397-08002B2CF9AE}" pid="3" name="Creator">
    <vt:lpwstr>Word</vt:lpwstr>
  </property>
  <property fmtid="{D5CDD505-2E9C-101B-9397-08002B2CF9AE}" pid="4" name="LastSaved">
    <vt:filetime>2018-06-14T00:00:00Z</vt:filetime>
  </property>
</Properties>
</file>